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F4AA8" w14:textId="77777777" w:rsidR="0030169F" w:rsidRPr="006E3CC3" w:rsidRDefault="0030169F" w:rsidP="004D2C90">
      <w:pPr>
        <w:ind w:left="283" w:right="283" w:hanging="283"/>
        <w:rPr>
          <w:rFonts w:asciiTheme="minorHAnsi" w:eastAsia="Times New Roman" w:hAnsiTheme="minorHAnsi" w:cstheme="minorHAnsi"/>
          <w:b/>
          <w:color w:val="00D7D2"/>
          <w:sz w:val="36"/>
          <w:szCs w:val="36"/>
        </w:rPr>
      </w:pPr>
      <w:r w:rsidRPr="006E3CC3">
        <w:rPr>
          <w:rFonts w:asciiTheme="minorHAnsi" w:eastAsia="Times New Roman" w:hAnsiTheme="minorHAnsi" w:cstheme="minorHAnsi"/>
          <w:b/>
          <w:color w:val="00C4BF"/>
          <w:sz w:val="36"/>
          <w:szCs w:val="36"/>
        </w:rPr>
        <w:t>Loqate, A GBG Solution</w:t>
      </w:r>
      <w:r w:rsidRPr="006E3CC3">
        <w:rPr>
          <w:rFonts w:asciiTheme="minorHAnsi" w:eastAsia="Times New Roman" w:hAnsiTheme="minorHAnsi" w:cstheme="minorHAnsi"/>
          <w:b/>
          <w:color w:val="00D7D2"/>
          <w:sz w:val="36"/>
          <w:szCs w:val="36"/>
        </w:rPr>
        <w:t xml:space="preserve"> </w:t>
      </w:r>
    </w:p>
    <w:p w14:paraId="733009C3" w14:textId="77777777" w:rsidR="0030169F" w:rsidRPr="006E3CC3" w:rsidRDefault="0030169F" w:rsidP="004D2C90">
      <w:pPr>
        <w:ind w:left="283" w:right="283" w:hanging="283"/>
        <w:rPr>
          <w:rFonts w:asciiTheme="minorHAnsi" w:eastAsia="Times New Roman" w:hAnsiTheme="minorHAnsi" w:cstheme="minorHAnsi"/>
          <w:b/>
          <w:sz w:val="36"/>
          <w:szCs w:val="36"/>
        </w:rPr>
      </w:pPr>
      <w:r w:rsidRPr="006E3CC3">
        <w:rPr>
          <w:rFonts w:asciiTheme="minorHAnsi" w:eastAsia="Times New Roman" w:hAnsiTheme="minorHAnsi" w:cstheme="minorHAnsi"/>
          <w:b/>
          <w:sz w:val="36"/>
          <w:szCs w:val="36"/>
        </w:rPr>
        <w:t>Release Notes – Verify API</w:t>
      </w:r>
    </w:p>
    <w:p w14:paraId="14F36C10" w14:textId="2F61AAB5" w:rsidR="0030169F" w:rsidRPr="006E3CC3" w:rsidRDefault="008F2D8F" w:rsidP="004D2C90">
      <w:pPr>
        <w:tabs>
          <w:tab w:val="left" w:pos="10610"/>
        </w:tabs>
        <w:ind w:left="283" w:right="283" w:hanging="283"/>
        <w:jc w:val="both"/>
        <w:rPr>
          <w:rFonts w:asciiTheme="minorHAnsi" w:eastAsia="Times New Roman" w:hAnsiTheme="minorHAnsi" w:cstheme="minorHAnsi"/>
          <w:sz w:val="36"/>
          <w:szCs w:val="36"/>
        </w:rPr>
      </w:pPr>
      <w:r w:rsidRPr="006E3CC3">
        <w:rPr>
          <w:rFonts w:asciiTheme="minorHAnsi" w:eastAsia="Times New Roman" w:hAnsiTheme="minorHAnsi" w:cstheme="minorHAnsi"/>
          <w:sz w:val="36"/>
          <w:szCs w:val="36"/>
        </w:rPr>
        <w:t>202</w:t>
      </w:r>
      <w:r w:rsidR="007C6A2F" w:rsidRPr="006E3CC3">
        <w:rPr>
          <w:rFonts w:asciiTheme="minorHAnsi" w:eastAsia="Times New Roman" w:hAnsiTheme="minorHAnsi" w:cstheme="minorHAnsi"/>
          <w:sz w:val="36"/>
          <w:szCs w:val="36"/>
        </w:rPr>
        <w:t>2</w:t>
      </w:r>
      <w:r w:rsidRPr="006E3CC3">
        <w:rPr>
          <w:rFonts w:asciiTheme="minorHAnsi" w:eastAsia="Times New Roman" w:hAnsiTheme="minorHAnsi" w:cstheme="minorHAnsi"/>
          <w:sz w:val="36"/>
          <w:szCs w:val="36"/>
        </w:rPr>
        <w:t>Q</w:t>
      </w:r>
      <w:r w:rsidR="007C6A2F" w:rsidRPr="006E3CC3">
        <w:rPr>
          <w:rFonts w:asciiTheme="minorHAnsi" w:eastAsia="Times New Roman" w:hAnsiTheme="minorHAnsi" w:cstheme="minorHAnsi"/>
          <w:sz w:val="36"/>
          <w:szCs w:val="36"/>
        </w:rPr>
        <w:t>1.</w:t>
      </w:r>
      <w:r w:rsidR="00B011B5" w:rsidRPr="006E3CC3">
        <w:rPr>
          <w:rFonts w:asciiTheme="minorHAnsi" w:eastAsia="Times New Roman" w:hAnsiTheme="minorHAnsi" w:cstheme="minorHAnsi"/>
          <w:sz w:val="36"/>
          <w:szCs w:val="36"/>
        </w:rPr>
        <w:t>1</w:t>
      </w:r>
      <w:r w:rsidR="00D37049" w:rsidRPr="006E3CC3">
        <w:rPr>
          <w:rFonts w:asciiTheme="minorHAnsi" w:eastAsia="Times New Roman" w:hAnsiTheme="minorHAnsi" w:cstheme="minorHAnsi"/>
          <w:sz w:val="36"/>
          <w:szCs w:val="36"/>
        </w:rPr>
        <w:t xml:space="preserve"> M</w:t>
      </w:r>
      <w:r w:rsidR="00B011B5" w:rsidRPr="006E3CC3">
        <w:rPr>
          <w:rFonts w:asciiTheme="minorHAnsi" w:eastAsia="Times New Roman" w:hAnsiTheme="minorHAnsi" w:cstheme="minorHAnsi"/>
          <w:sz w:val="36"/>
          <w:szCs w:val="36"/>
        </w:rPr>
        <w:t>inor</w:t>
      </w:r>
      <w:r w:rsidR="00AB51B1" w:rsidRPr="006E3CC3">
        <w:rPr>
          <w:rFonts w:asciiTheme="minorHAnsi" w:eastAsia="Times New Roman" w:hAnsiTheme="minorHAnsi" w:cstheme="minorHAnsi"/>
          <w:sz w:val="36"/>
          <w:szCs w:val="36"/>
        </w:rPr>
        <w:t xml:space="preserve"> Release</w:t>
      </w:r>
    </w:p>
    <w:p w14:paraId="6C453C9F" w14:textId="77777777" w:rsidR="0030169F" w:rsidRPr="007A3A39" w:rsidRDefault="0030169F" w:rsidP="004D2C90">
      <w:pPr>
        <w:pStyle w:val="SUBGEADINGRELEASENOTES"/>
        <w:ind w:hanging="283"/>
      </w:pPr>
      <w:bookmarkStart w:id="0" w:name="_Toc62638660"/>
      <w:r w:rsidRPr="007A3A39">
        <w:t>Case Resolutions</w:t>
      </w:r>
      <w:bookmarkEnd w:id="0"/>
    </w:p>
    <w:p w14:paraId="3733830B" w14:textId="286D672A" w:rsidR="0030169F" w:rsidRPr="006E3CC3" w:rsidRDefault="33FE34EA" w:rsidP="004D2C90">
      <w:pPr>
        <w:ind w:left="283" w:right="283" w:hanging="283"/>
        <w:rPr>
          <w:rFonts w:asciiTheme="minorHAnsi" w:hAnsiTheme="minorHAnsi" w:cstheme="minorHAnsi"/>
        </w:rPr>
      </w:pPr>
      <w:r w:rsidRPr="006E3CC3">
        <w:rPr>
          <w:rFonts w:asciiTheme="minorHAnsi" w:hAnsiTheme="minorHAnsi" w:cstheme="minorHAnsi"/>
        </w:rPr>
        <w:t xml:space="preserve">Please visit </w:t>
      </w:r>
      <w:hyperlink r:id="rId11" w:history="1">
        <w:r w:rsidR="00B011B5" w:rsidRPr="006E3CC3">
          <w:rPr>
            <w:rStyle w:val="Hyperlink"/>
            <w:rFonts w:asciiTheme="minorHAnsi" w:hAnsiTheme="minorHAnsi" w:cstheme="minorHAnsi"/>
          </w:rPr>
          <w:t>https://support.loqate.com/2022q1-1-resolved-cases/</w:t>
        </w:r>
      </w:hyperlink>
      <w:r w:rsidR="37387240" w:rsidRPr="006E3CC3">
        <w:rPr>
          <w:rFonts w:asciiTheme="minorHAnsi" w:hAnsiTheme="minorHAnsi" w:cstheme="minorHAnsi"/>
        </w:rPr>
        <w:t xml:space="preserve"> </w:t>
      </w:r>
      <w:r w:rsidRPr="006E3CC3">
        <w:rPr>
          <w:rFonts w:asciiTheme="minorHAnsi" w:hAnsiTheme="minorHAnsi" w:cstheme="minorHAnsi"/>
        </w:rPr>
        <w:t xml:space="preserve">for a list of </w:t>
      </w:r>
      <w:r w:rsidR="001853D0" w:rsidRPr="006E3CC3">
        <w:rPr>
          <w:rFonts w:asciiTheme="minorHAnsi" w:hAnsiTheme="minorHAnsi" w:cstheme="minorHAnsi"/>
        </w:rPr>
        <w:t xml:space="preserve">all </w:t>
      </w:r>
      <w:r w:rsidRPr="006E3CC3">
        <w:rPr>
          <w:rFonts w:asciiTheme="minorHAnsi" w:hAnsiTheme="minorHAnsi" w:cstheme="minorHAnsi"/>
        </w:rPr>
        <w:t xml:space="preserve">cases resolved in this release. If you would like more details on any of the solved cases listed, please contact </w:t>
      </w:r>
      <w:hyperlink r:id="rId12">
        <w:r w:rsidR="01380C37" w:rsidRPr="006E3CC3">
          <w:rPr>
            <w:rStyle w:val="Hyperlink"/>
            <w:rFonts w:asciiTheme="minorHAnsi" w:hAnsiTheme="minorHAnsi" w:cstheme="minorHAnsi"/>
          </w:rPr>
          <w:t>LoqateSupport@gbgplc.com</w:t>
        </w:r>
      </w:hyperlink>
      <w:r w:rsidRPr="006E3CC3">
        <w:rPr>
          <w:rStyle w:val="Hyperlink"/>
          <w:rFonts w:asciiTheme="minorHAnsi" w:hAnsiTheme="minorHAnsi" w:cstheme="minorHAnsi"/>
          <w:u w:val="none"/>
        </w:rPr>
        <w:t xml:space="preserve"> </w:t>
      </w:r>
      <w:r w:rsidRPr="006E3CC3">
        <w:rPr>
          <w:rFonts w:asciiTheme="minorHAnsi" w:hAnsiTheme="minorHAnsi" w:cstheme="minorHAnsi"/>
        </w:rPr>
        <w:t xml:space="preserve">for further information. </w:t>
      </w:r>
    </w:p>
    <w:p w14:paraId="679A62CE" w14:textId="24D324C5" w:rsidR="00747254" w:rsidRPr="007A3A39" w:rsidRDefault="00747254" w:rsidP="004D2C90">
      <w:pPr>
        <w:pStyle w:val="SUBGEADINGRELEASENOTES"/>
        <w:ind w:hanging="283"/>
      </w:pPr>
      <w:r w:rsidRPr="007A3A39">
        <w:t>Local API Notices</w:t>
      </w:r>
    </w:p>
    <w:p w14:paraId="3ACB786B" w14:textId="3D1476BC" w:rsidR="002550E8" w:rsidRPr="006E3CC3" w:rsidRDefault="00747254" w:rsidP="004D2C90">
      <w:pPr>
        <w:widowControl/>
        <w:spacing w:before="150"/>
        <w:ind w:left="283" w:right="283" w:hanging="283"/>
        <w:rPr>
          <w:rFonts w:asciiTheme="minorHAnsi" w:eastAsiaTheme="majorEastAsia" w:hAnsiTheme="minorHAnsi" w:cstheme="minorHAnsi"/>
          <w:b/>
          <w:bCs/>
          <w:color w:val="00D7D2"/>
          <w:sz w:val="24"/>
          <w:szCs w:val="28"/>
        </w:rPr>
      </w:pPr>
      <w:r w:rsidRPr="006E3CC3">
        <w:rPr>
          <w:rFonts w:asciiTheme="minorHAnsi" w:hAnsiTheme="minorHAnsi" w:cstheme="minorHAnsi"/>
        </w:rPr>
        <w:t xml:space="preserve">This is to inform our customers that </w:t>
      </w:r>
      <w:r w:rsidR="00DE107F" w:rsidRPr="006E3CC3">
        <w:rPr>
          <w:rFonts w:asciiTheme="minorHAnsi" w:hAnsiTheme="minorHAnsi" w:cstheme="minorHAnsi"/>
        </w:rPr>
        <w:t>in this</w:t>
      </w:r>
      <w:r w:rsidRPr="006E3CC3">
        <w:rPr>
          <w:rFonts w:asciiTheme="minorHAnsi" w:hAnsiTheme="minorHAnsi" w:cstheme="minorHAnsi"/>
        </w:rPr>
        <w:t xml:space="preserve"> 202</w:t>
      </w:r>
      <w:r w:rsidR="00DC6E4E" w:rsidRPr="006E3CC3">
        <w:rPr>
          <w:rFonts w:asciiTheme="minorHAnsi" w:hAnsiTheme="minorHAnsi" w:cstheme="minorHAnsi"/>
        </w:rPr>
        <w:t>2</w:t>
      </w:r>
      <w:r w:rsidRPr="006E3CC3">
        <w:rPr>
          <w:rFonts w:asciiTheme="minorHAnsi" w:hAnsiTheme="minorHAnsi" w:cstheme="minorHAnsi"/>
        </w:rPr>
        <w:t>Q</w:t>
      </w:r>
      <w:r w:rsidR="00DC6E4E" w:rsidRPr="006E3CC3">
        <w:rPr>
          <w:rFonts w:asciiTheme="minorHAnsi" w:hAnsiTheme="minorHAnsi" w:cstheme="minorHAnsi"/>
        </w:rPr>
        <w:t>1.</w:t>
      </w:r>
      <w:r w:rsidR="00B011B5" w:rsidRPr="006E3CC3">
        <w:rPr>
          <w:rFonts w:asciiTheme="minorHAnsi" w:hAnsiTheme="minorHAnsi" w:cstheme="minorHAnsi"/>
        </w:rPr>
        <w:t>1</w:t>
      </w:r>
      <w:r w:rsidRPr="006E3CC3">
        <w:rPr>
          <w:rFonts w:asciiTheme="minorHAnsi" w:hAnsiTheme="minorHAnsi" w:cstheme="minorHAnsi"/>
        </w:rPr>
        <w:t xml:space="preserve"> release </w:t>
      </w:r>
      <w:r w:rsidR="00DE107F" w:rsidRPr="006E3CC3">
        <w:rPr>
          <w:rFonts w:asciiTheme="minorHAnsi" w:hAnsiTheme="minorHAnsi" w:cstheme="minorHAnsi"/>
        </w:rPr>
        <w:t xml:space="preserve">we have </w:t>
      </w:r>
      <w:r w:rsidR="00DC6E4E" w:rsidRPr="006E3CC3">
        <w:rPr>
          <w:rFonts w:asciiTheme="minorHAnsi" w:hAnsiTheme="minorHAnsi" w:cstheme="minorHAnsi"/>
        </w:rPr>
        <w:t xml:space="preserve">made no </w:t>
      </w:r>
      <w:r w:rsidR="00B30DF5" w:rsidRPr="006E3CC3">
        <w:rPr>
          <w:rFonts w:asciiTheme="minorHAnsi" w:hAnsiTheme="minorHAnsi" w:cstheme="minorHAnsi"/>
        </w:rPr>
        <w:t>major changes to the API</w:t>
      </w:r>
      <w:r w:rsidR="00146FA5" w:rsidRPr="006E3CC3">
        <w:rPr>
          <w:rFonts w:asciiTheme="minorHAnsi" w:hAnsiTheme="minorHAnsi" w:cstheme="minorHAnsi"/>
        </w:rPr>
        <w:t xml:space="preserve"> there </w:t>
      </w:r>
      <w:r w:rsidR="004D2C90">
        <w:rPr>
          <w:rFonts w:asciiTheme="minorHAnsi" w:hAnsiTheme="minorHAnsi" w:cstheme="minorHAnsi"/>
        </w:rPr>
        <w:t xml:space="preserve">are 3 minor </w:t>
      </w:r>
      <w:r w:rsidR="00146FA5" w:rsidRPr="006E3CC3">
        <w:rPr>
          <w:rFonts w:asciiTheme="minorHAnsi" w:hAnsiTheme="minorHAnsi" w:cstheme="minorHAnsi"/>
        </w:rPr>
        <w:t>improvement</w:t>
      </w:r>
      <w:r w:rsidR="004D2C90">
        <w:rPr>
          <w:rFonts w:asciiTheme="minorHAnsi" w:hAnsiTheme="minorHAnsi" w:cstheme="minorHAnsi"/>
        </w:rPr>
        <w:t>s</w:t>
      </w:r>
      <w:r w:rsidR="00146FA5" w:rsidRPr="006E3CC3">
        <w:rPr>
          <w:rFonts w:asciiTheme="minorHAnsi" w:hAnsiTheme="minorHAnsi" w:cstheme="minorHAnsi"/>
        </w:rPr>
        <w:t>.</w:t>
      </w:r>
      <w:bookmarkStart w:id="1" w:name="_Toc62638664"/>
    </w:p>
    <w:p w14:paraId="4520C68F" w14:textId="2D373A7C" w:rsidR="0030169F" w:rsidRPr="007A3A39" w:rsidRDefault="0030169F" w:rsidP="004D2C90">
      <w:pPr>
        <w:pStyle w:val="SUBGEADINGRELEASENOTES"/>
        <w:ind w:hanging="283"/>
      </w:pPr>
      <w:r w:rsidRPr="007A3A39">
        <w:t>Local API Improvements</w:t>
      </w:r>
      <w:bookmarkEnd w:id="1"/>
    </w:p>
    <w:p w14:paraId="4884D66B" w14:textId="6C036AB3" w:rsidR="001D6763" w:rsidRPr="00E65B6F" w:rsidRDefault="001D6763" w:rsidP="004D2C90">
      <w:pPr>
        <w:pStyle w:val="Heading2"/>
        <w:ind w:left="283" w:right="283" w:hanging="283"/>
        <w:rPr>
          <w:rFonts w:asciiTheme="minorHAnsi" w:hAnsiTheme="minorHAnsi" w:cstheme="minorHAnsi"/>
          <w:sz w:val="28"/>
          <w:szCs w:val="32"/>
        </w:rPr>
      </w:pPr>
      <w:r w:rsidRPr="00E65B6F">
        <w:rPr>
          <w:rFonts w:asciiTheme="minorHAnsi" w:hAnsiTheme="minorHAnsi" w:cstheme="minorHAnsi"/>
          <w:sz w:val="28"/>
          <w:szCs w:val="32"/>
        </w:rPr>
        <w:t xml:space="preserve">Verify </w:t>
      </w:r>
      <w:r w:rsidR="00FC2B98" w:rsidRPr="00E65B6F">
        <w:rPr>
          <w:rFonts w:asciiTheme="minorHAnsi" w:hAnsiTheme="minorHAnsi" w:cstheme="minorHAnsi"/>
          <w:sz w:val="28"/>
          <w:szCs w:val="32"/>
        </w:rPr>
        <w:t>Improvements</w:t>
      </w:r>
    </w:p>
    <w:p w14:paraId="631D089D" w14:textId="4DF1D3E3" w:rsidR="006E3CC3" w:rsidRPr="006E3CC3" w:rsidRDefault="008416F0" w:rsidP="00FB3A9E">
      <w:pPr>
        <w:widowControl/>
        <w:spacing w:before="100" w:beforeAutospacing="1" w:after="100" w:afterAutospacing="1"/>
        <w:ind w:firstLine="11"/>
        <w:rPr>
          <w:rFonts w:asciiTheme="minorHAnsi" w:eastAsia="Times New Roman" w:hAnsiTheme="minorHAnsi" w:cstheme="minorHAnsi"/>
        </w:rPr>
      </w:pPr>
      <w:r>
        <w:rPr>
          <w:rFonts w:asciiTheme="minorHAnsi" w:eastAsia="Times New Roman" w:hAnsiTheme="minorHAnsi" w:cstheme="minorHAnsi"/>
          <w:color w:val="271E2C"/>
        </w:rPr>
        <w:t xml:space="preserve">Parsing </w:t>
      </w:r>
      <w:r w:rsidR="00F83098">
        <w:rPr>
          <w:rFonts w:asciiTheme="minorHAnsi" w:eastAsia="Times New Roman" w:hAnsiTheme="minorHAnsi" w:cstheme="minorHAnsi"/>
          <w:color w:val="271E2C"/>
        </w:rPr>
        <w:t xml:space="preserve">Fix to a parsing </w:t>
      </w:r>
      <w:r w:rsidR="006E3CC3" w:rsidRPr="006E3CC3">
        <w:rPr>
          <w:rFonts w:asciiTheme="minorHAnsi" w:eastAsia="Times New Roman" w:hAnsiTheme="minorHAnsi" w:cstheme="minorHAnsi"/>
          <w:color w:val="271E2C"/>
        </w:rPr>
        <w:t xml:space="preserve">error when the input premise number is the same as the </w:t>
      </w:r>
      <w:r w:rsidR="00EF2141">
        <w:rPr>
          <w:rFonts w:asciiTheme="minorHAnsi" w:eastAsia="Times New Roman" w:hAnsiTheme="minorHAnsi" w:cstheme="minorHAnsi"/>
          <w:color w:val="271E2C"/>
        </w:rPr>
        <w:t>P</w:t>
      </w:r>
      <w:r w:rsidR="006E3CC3" w:rsidRPr="006E3CC3">
        <w:rPr>
          <w:rFonts w:asciiTheme="minorHAnsi" w:eastAsia="Times New Roman" w:hAnsiTheme="minorHAnsi" w:cstheme="minorHAnsi"/>
          <w:color w:val="271E2C"/>
        </w:rPr>
        <w:t>ostal</w:t>
      </w:r>
      <w:r w:rsidR="00EF2141">
        <w:rPr>
          <w:rFonts w:asciiTheme="minorHAnsi" w:eastAsia="Times New Roman" w:hAnsiTheme="minorHAnsi" w:cstheme="minorHAnsi"/>
          <w:color w:val="271E2C"/>
        </w:rPr>
        <w:t>C</w:t>
      </w:r>
      <w:r w:rsidR="006E3CC3" w:rsidRPr="006E3CC3">
        <w:rPr>
          <w:rFonts w:asciiTheme="minorHAnsi" w:eastAsia="Times New Roman" w:hAnsiTheme="minorHAnsi" w:cstheme="minorHAnsi"/>
          <w:color w:val="271E2C"/>
        </w:rPr>
        <w:t>ode</w:t>
      </w:r>
      <w:r w:rsidR="00576056">
        <w:rPr>
          <w:rFonts w:asciiTheme="minorHAnsi" w:eastAsia="Times New Roman" w:hAnsiTheme="minorHAnsi" w:cstheme="minorHAnsi"/>
          <w:color w:val="271E2C"/>
        </w:rPr>
        <w:t xml:space="preserve"> in US addresses</w:t>
      </w:r>
      <w:r w:rsidR="00FB3A9E">
        <w:rPr>
          <w:rFonts w:asciiTheme="minorHAnsi" w:eastAsia="Times New Roman" w:hAnsiTheme="minorHAnsi" w:cstheme="minorHAnsi"/>
          <w:color w:val="271E2C"/>
        </w:rPr>
        <w:t>. Issue was the postcode was dropped if the same number was entered as the premise.</w:t>
      </w:r>
    </w:p>
    <w:tbl>
      <w:tblPr>
        <w:tblW w:w="815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150"/>
      </w:tblGrid>
      <w:tr w:rsidR="006E3CC3" w:rsidRPr="006E3CC3" w14:paraId="16CE65BF" w14:textId="77777777" w:rsidTr="00097DFE">
        <w:trPr>
          <w:trHeight w:val="238"/>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E04BF2" w14:textId="77777777" w:rsidR="006E3CC3" w:rsidRPr="006E3CC3" w:rsidRDefault="006E3CC3" w:rsidP="004D2C90">
            <w:pPr>
              <w:ind w:hanging="283"/>
              <w:jc w:val="center"/>
              <w:rPr>
                <w:rFonts w:asciiTheme="minorHAnsi" w:eastAsia="Times New Roman" w:hAnsiTheme="minorHAnsi" w:cstheme="minorHAnsi"/>
                <w:b/>
                <w:bCs/>
              </w:rPr>
            </w:pPr>
            <w:r w:rsidRPr="006E3CC3">
              <w:rPr>
                <w:rFonts w:asciiTheme="minorHAnsi" w:eastAsia="Times New Roman" w:hAnsiTheme="minorHAnsi" w:cstheme="minorHAnsi"/>
                <w:b/>
                <w:bCs/>
              </w:rPr>
              <w:t>2022Q1.0 (Before Change)</w:t>
            </w:r>
          </w:p>
        </w:tc>
      </w:tr>
      <w:tr w:rsidR="006E3CC3" w:rsidRPr="006E3CC3" w14:paraId="79CAD597" w14:textId="77777777" w:rsidTr="00097DFE">
        <w:trPr>
          <w:cantSplit/>
          <w:trHeight w:val="5676"/>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221A58" w14:textId="78D8E865" w:rsidR="006E3CC3" w:rsidRPr="006E3CC3" w:rsidRDefault="006E3CC3" w:rsidP="00224F63">
            <w:pPr>
              <w:pStyle w:val="NormalWeb"/>
              <w:ind w:firstLine="198"/>
              <w:rPr>
                <w:rFonts w:asciiTheme="minorHAnsi" w:eastAsiaTheme="minorEastAsia" w:hAnsiTheme="minorHAnsi" w:cstheme="minorHAnsi"/>
              </w:rPr>
            </w:pPr>
            <w:r w:rsidRPr="006E3CC3">
              <w:rPr>
                <w:rFonts w:asciiTheme="minorHAnsi" w:hAnsiTheme="minorHAnsi" w:cstheme="minorHAnsi"/>
                <w:noProof/>
              </w:rPr>
              <w:drawing>
                <wp:inline distT="0" distB="0" distL="0" distR="0" wp14:anchorId="41BF06DB" wp14:editId="7688CACC">
                  <wp:extent cx="4455795" cy="326199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5795" cy="3261995"/>
                          </a:xfrm>
                          <a:prstGeom prst="rect">
                            <a:avLst/>
                          </a:prstGeom>
                          <a:noFill/>
                          <a:ln>
                            <a:noFill/>
                          </a:ln>
                        </pic:spPr>
                      </pic:pic>
                    </a:graphicData>
                  </a:graphic>
                </wp:inline>
              </w:drawing>
            </w:r>
          </w:p>
          <w:p w14:paraId="5371F847" w14:textId="77777777" w:rsidR="006E3CC3" w:rsidRDefault="006E3CC3" w:rsidP="00097DFE">
            <w:pPr>
              <w:pStyle w:val="NormalWeb"/>
              <w:rPr>
                <w:rFonts w:asciiTheme="minorHAnsi" w:hAnsiTheme="minorHAnsi" w:cstheme="minorHAnsi"/>
                <w:sz w:val="22"/>
                <w:szCs w:val="22"/>
              </w:rPr>
            </w:pPr>
            <w:r w:rsidRPr="00097DFE">
              <w:rPr>
                <w:rStyle w:val="Strong"/>
                <w:rFonts w:asciiTheme="minorHAnsi" w:eastAsiaTheme="majorEastAsia" w:hAnsiTheme="minorHAnsi" w:cstheme="minorHAnsi"/>
                <w:sz w:val="22"/>
                <w:szCs w:val="22"/>
              </w:rPr>
              <w:t>2022Q1.0</w:t>
            </w:r>
            <w:r w:rsidRPr="00097DFE">
              <w:rPr>
                <w:rFonts w:asciiTheme="minorHAnsi" w:hAnsiTheme="minorHAnsi" w:cstheme="minorHAnsi"/>
                <w:sz w:val="22"/>
                <w:szCs w:val="22"/>
              </w:rPr>
              <w:t>: The output postal code is empty even though the input is not.</w:t>
            </w:r>
          </w:p>
          <w:p w14:paraId="4B06AE1B" w14:textId="77777777" w:rsidR="00097DFE" w:rsidRDefault="00097DFE" w:rsidP="00097DFE">
            <w:pPr>
              <w:pStyle w:val="NormalWeb"/>
              <w:rPr>
                <w:rFonts w:asciiTheme="minorHAnsi" w:hAnsiTheme="minorHAnsi" w:cstheme="minorHAnsi"/>
              </w:rPr>
            </w:pPr>
          </w:p>
          <w:p w14:paraId="1B297EE9" w14:textId="77777777" w:rsidR="00097DFE" w:rsidRDefault="00097DFE" w:rsidP="00097DFE">
            <w:pPr>
              <w:pStyle w:val="NormalWeb"/>
              <w:rPr>
                <w:rFonts w:asciiTheme="minorHAnsi" w:hAnsiTheme="minorHAnsi" w:cstheme="minorHAnsi"/>
              </w:rPr>
            </w:pPr>
          </w:p>
          <w:p w14:paraId="05F87917" w14:textId="77777777" w:rsidR="00097DFE" w:rsidRDefault="00097DFE" w:rsidP="00097DFE">
            <w:pPr>
              <w:pStyle w:val="NormalWeb"/>
              <w:rPr>
                <w:rFonts w:asciiTheme="minorHAnsi" w:hAnsiTheme="minorHAnsi" w:cstheme="minorHAnsi"/>
              </w:rPr>
            </w:pPr>
          </w:p>
          <w:p w14:paraId="42596029" w14:textId="21F66E76" w:rsidR="00097DFE" w:rsidRPr="006E3CC3" w:rsidRDefault="00097DFE" w:rsidP="00097DFE">
            <w:pPr>
              <w:pStyle w:val="NormalWeb"/>
              <w:rPr>
                <w:rFonts w:asciiTheme="minorHAnsi" w:hAnsiTheme="minorHAnsi" w:cstheme="minorHAnsi"/>
              </w:rPr>
            </w:pPr>
          </w:p>
        </w:tc>
      </w:tr>
      <w:tr w:rsidR="006E3CC3" w:rsidRPr="006E3CC3" w14:paraId="0943C3D3" w14:textId="77777777" w:rsidTr="00097DFE">
        <w:trPr>
          <w:trHeight w:val="238"/>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70F3BE" w14:textId="77777777" w:rsidR="006E3CC3" w:rsidRPr="006E3CC3" w:rsidRDefault="006E3CC3" w:rsidP="004D2C90">
            <w:pPr>
              <w:ind w:hanging="283"/>
              <w:jc w:val="center"/>
              <w:rPr>
                <w:rFonts w:asciiTheme="minorHAnsi" w:eastAsia="Times New Roman" w:hAnsiTheme="minorHAnsi" w:cstheme="minorHAnsi"/>
                <w:b/>
                <w:bCs/>
              </w:rPr>
            </w:pPr>
            <w:r w:rsidRPr="006E3CC3">
              <w:rPr>
                <w:rFonts w:asciiTheme="minorHAnsi" w:eastAsia="Times New Roman" w:hAnsiTheme="minorHAnsi" w:cstheme="minorHAnsi"/>
                <w:b/>
                <w:bCs/>
              </w:rPr>
              <w:lastRenderedPageBreak/>
              <w:t>2022Q1.1 (After Change)</w:t>
            </w:r>
          </w:p>
        </w:tc>
      </w:tr>
      <w:tr w:rsidR="006E3CC3" w:rsidRPr="006E3CC3" w14:paraId="2710C05C" w14:textId="77777777" w:rsidTr="00097DFE">
        <w:trPr>
          <w:cantSplit/>
          <w:trHeight w:val="5676"/>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C3C9D" w14:textId="108FA8EB" w:rsidR="006E3CC3" w:rsidRPr="006E3CC3" w:rsidRDefault="006E3CC3" w:rsidP="00224F63">
            <w:pPr>
              <w:pStyle w:val="NormalWeb"/>
              <w:ind w:firstLine="340"/>
              <w:rPr>
                <w:rFonts w:asciiTheme="minorHAnsi" w:eastAsiaTheme="minorEastAsia" w:hAnsiTheme="minorHAnsi" w:cstheme="minorHAnsi"/>
              </w:rPr>
            </w:pPr>
            <w:r w:rsidRPr="006E3CC3">
              <w:rPr>
                <w:rFonts w:asciiTheme="minorHAnsi" w:hAnsiTheme="minorHAnsi" w:cstheme="minorHAnsi"/>
                <w:noProof/>
              </w:rPr>
              <w:drawing>
                <wp:inline distT="0" distB="0" distL="0" distR="0" wp14:anchorId="5876DD84" wp14:editId="439A4681">
                  <wp:extent cx="4455795" cy="326199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5795" cy="3261995"/>
                          </a:xfrm>
                          <a:prstGeom prst="rect">
                            <a:avLst/>
                          </a:prstGeom>
                          <a:noFill/>
                          <a:ln>
                            <a:noFill/>
                          </a:ln>
                        </pic:spPr>
                      </pic:pic>
                    </a:graphicData>
                  </a:graphic>
                </wp:inline>
              </w:drawing>
            </w:r>
          </w:p>
          <w:p w14:paraId="5B6E0709" w14:textId="77777777" w:rsidR="006E3CC3" w:rsidRPr="006E3CC3" w:rsidRDefault="006E3CC3" w:rsidP="00224F63">
            <w:pPr>
              <w:pStyle w:val="NormalWeb"/>
              <w:ind w:firstLine="340"/>
              <w:rPr>
                <w:rFonts w:asciiTheme="minorHAnsi" w:hAnsiTheme="minorHAnsi" w:cstheme="minorHAnsi"/>
              </w:rPr>
            </w:pPr>
            <w:r w:rsidRPr="006E3CC3">
              <w:rPr>
                <w:rStyle w:val="Strong"/>
                <w:rFonts w:asciiTheme="minorHAnsi" w:eastAsiaTheme="majorEastAsia" w:hAnsiTheme="minorHAnsi" w:cstheme="minorHAnsi"/>
              </w:rPr>
              <w:t>2022Q1.1</w:t>
            </w:r>
            <w:r w:rsidRPr="006E3CC3">
              <w:rPr>
                <w:rFonts w:asciiTheme="minorHAnsi" w:hAnsiTheme="minorHAnsi" w:cstheme="minorHAnsi"/>
              </w:rPr>
              <w:t>: The output postal code is the same as input postal code.</w:t>
            </w:r>
          </w:p>
        </w:tc>
      </w:tr>
    </w:tbl>
    <w:p w14:paraId="12B118B2" w14:textId="0783DDD9" w:rsidR="00990F2C" w:rsidRPr="00D35155" w:rsidRDefault="00990F2C" w:rsidP="004D2C90">
      <w:pPr>
        <w:widowControl/>
        <w:spacing w:after="160" w:line="259" w:lineRule="auto"/>
        <w:ind w:left="283" w:right="283" w:hanging="283"/>
        <w:rPr>
          <w:rFonts w:asciiTheme="minorHAnsi" w:eastAsiaTheme="minorEastAsia" w:hAnsiTheme="minorHAnsi" w:cstheme="minorHAnsi"/>
        </w:rPr>
      </w:pPr>
    </w:p>
    <w:p w14:paraId="7D34873D" w14:textId="77777777" w:rsidR="00C061B6" w:rsidRDefault="00C061B6" w:rsidP="004D2C90">
      <w:pPr>
        <w:widowControl/>
        <w:spacing w:after="160" w:line="259" w:lineRule="auto"/>
        <w:ind w:hanging="283"/>
        <w:rPr>
          <w:rStyle w:val="Strong"/>
          <w:rFonts w:asciiTheme="minorHAnsi" w:eastAsiaTheme="majorEastAsia" w:hAnsiTheme="minorHAnsi" w:cstheme="minorHAnsi"/>
          <w:sz w:val="24"/>
          <w:szCs w:val="24"/>
          <w:lang w:bidi="he-IL"/>
        </w:rPr>
      </w:pPr>
      <w:r>
        <w:rPr>
          <w:rStyle w:val="Strong"/>
          <w:rFonts w:asciiTheme="minorHAnsi" w:eastAsiaTheme="majorEastAsia" w:hAnsiTheme="minorHAnsi" w:cstheme="minorHAnsi"/>
        </w:rPr>
        <w:br w:type="page"/>
      </w:r>
    </w:p>
    <w:p w14:paraId="53C3E1D5" w14:textId="4FFECE13" w:rsidR="00CE54AF" w:rsidRPr="00E65B6F" w:rsidRDefault="00CE54AF" w:rsidP="004D2C90">
      <w:pPr>
        <w:pStyle w:val="NormalWeb"/>
        <w:ind w:hanging="283"/>
        <w:rPr>
          <w:rFonts w:asciiTheme="minorHAnsi" w:hAnsiTheme="minorHAnsi" w:cstheme="minorHAnsi"/>
          <w:sz w:val="28"/>
          <w:szCs w:val="28"/>
        </w:rPr>
      </w:pPr>
      <w:r w:rsidRPr="00E65B6F">
        <w:rPr>
          <w:rStyle w:val="Strong"/>
          <w:rFonts w:asciiTheme="minorHAnsi" w:eastAsiaTheme="majorEastAsia" w:hAnsiTheme="minorHAnsi" w:cstheme="minorHAnsi"/>
          <w:sz w:val="28"/>
          <w:szCs w:val="28"/>
        </w:rPr>
        <w:lastRenderedPageBreak/>
        <w:t xml:space="preserve">New Thoroughfare Typo Handling feature for USA and Germany </w:t>
      </w:r>
    </w:p>
    <w:p w14:paraId="6322F19F" w14:textId="73DF090B" w:rsidR="00CE54AF" w:rsidRPr="000A0994" w:rsidRDefault="00CE54AF" w:rsidP="004D2C90">
      <w:pPr>
        <w:widowControl/>
        <w:numPr>
          <w:ilvl w:val="0"/>
          <w:numId w:val="32"/>
        </w:numPr>
        <w:spacing w:before="100" w:beforeAutospacing="1" w:after="100" w:afterAutospacing="1"/>
        <w:ind w:hanging="283"/>
        <w:rPr>
          <w:rFonts w:asciiTheme="minorHAnsi" w:eastAsia="Times New Roman" w:hAnsiTheme="minorHAnsi" w:cstheme="minorHAnsi"/>
        </w:rPr>
      </w:pPr>
      <w:r w:rsidRPr="00D35155">
        <w:rPr>
          <w:rFonts w:asciiTheme="minorHAnsi" w:eastAsia="Times New Roman" w:hAnsiTheme="minorHAnsi" w:cstheme="minorHAnsi"/>
          <w:color w:val="172B4D"/>
        </w:rPr>
        <w:t>This feature adds capability into the engine to correct Thoroughfare input with minimal typo</w:t>
      </w:r>
      <w:r w:rsidR="00C061B6">
        <w:rPr>
          <w:rFonts w:asciiTheme="minorHAnsi" w:eastAsia="Times New Roman" w:hAnsiTheme="minorHAnsi" w:cstheme="minorHAnsi"/>
          <w:color w:val="172B4D"/>
        </w:rPr>
        <w:t xml:space="preserve"> mistakes</w:t>
      </w:r>
      <w:r w:rsidRPr="00D35155">
        <w:rPr>
          <w:rFonts w:asciiTheme="minorHAnsi" w:eastAsia="Times New Roman" w:hAnsiTheme="minorHAnsi" w:cstheme="minorHAnsi"/>
          <w:color w:val="172B4D"/>
        </w:rPr>
        <w:t xml:space="preserve">. It relies on correct input of both Locality and PostalCode </w:t>
      </w:r>
      <w:r w:rsidR="000A0994" w:rsidRPr="00D35155">
        <w:rPr>
          <w:rFonts w:asciiTheme="minorHAnsi" w:eastAsia="Times New Roman" w:hAnsiTheme="minorHAnsi" w:cstheme="minorHAnsi"/>
          <w:color w:val="172B4D"/>
        </w:rPr>
        <w:t>to</w:t>
      </w:r>
      <w:r w:rsidRPr="00D35155">
        <w:rPr>
          <w:rFonts w:asciiTheme="minorHAnsi" w:eastAsia="Times New Roman" w:hAnsiTheme="minorHAnsi" w:cstheme="minorHAnsi"/>
          <w:color w:val="172B4D"/>
        </w:rPr>
        <w:t xml:space="preserve"> correct typo in input Thoroughfare.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220"/>
      </w:tblGrid>
      <w:tr w:rsidR="00CE54AF" w:rsidRPr="00D35155" w14:paraId="5EC82658" w14:textId="77777777" w:rsidTr="00CE54A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9C5726" w14:textId="5CEA059C" w:rsidR="00CE54AF" w:rsidRPr="00D35155" w:rsidRDefault="00D43F1B" w:rsidP="004D2C90">
            <w:pPr>
              <w:ind w:hanging="283"/>
              <w:jc w:val="center"/>
              <w:rPr>
                <w:rFonts w:asciiTheme="minorHAnsi" w:eastAsia="Times New Roman" w:hAnsiTheme="minorHAnsi" w:cstheme="minorHAnsi"/>
                <w:b/>
                <w:bCs/>
              </w:rPr>
            </w:pPr>
            <w:r>
              <w:rPr>
                <w:rFonts w:asciiTheme="minorHAnsi" w:eastAsia="Times New Roman" w:hAnsiTheme="minorHAnsi" w:cstheme="minorHAnsi"/>
                <w:b/>
                <w:bCs/>
              </w:rPr>
              <w:t xml:space="preserve">USA Example </w:t>
            </w:r>
            <w:r w:rsidR="00CE54AF" w:rsidRPr="00D35155">
              <w:rPr>
                <w:rFonts w:asciiTheme="minorHAnsi" w:eastAsia="Times New Roman" w:hAnsiTheme="minorHAnsi" w:cstheme="minorHAnsi"/>
                <w:b/>
                <w:bCs/>
              </w:rPr>
              <w:t>2022Q1.0 (Before Change)</w:t>
            </w:r>
          </w:p>
        </w:tc>
      </w:tr>
      <w:tr w:rsidR="00CE54AF" w:rsidRPr="00D35155" w14:paraId="0DE4E0EF" w14:textId="77777777" w:rsidTr="00CE54A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73DA22" w14:textId="20AC43AA" w:rsidR="00CE54AF" w:rsidRPr="00D35155" w:rsidRDefault="00CE54AF" w:rsidP="00311A6C">
            <w:pPr>
              <w:pStyle w:val="NormalWeb"/>
              <w:ind w:firstLine="481"/>
              <w:rPr>
                <w:rFonts w:asciiTheme="minorHAnsi" w:eastAsiaTheme="minorEastAsia" w:hAnsiTheme="minorHAnsi" w:cstheme="minorHAnsi"/>
              </w:rPr>
            </w:pPr>
            <w:r w:rsidRPr="00D35155">
              <w:rPr>
                <w:rFonts w:asciiTheme="minorHAnsi" w:hAnsiTheme="minorHAnsi" w:cstheme="minorHAnsi"/>
                <w:noProof/>
              </w:rPr>
              <w:drawing>
                <wp:inline distT="0" distB="0" distL="0" distR="0" wp14:anchorId="0423A41D" wp14:editId="006E407A">
                  <wp:extent cx="4457700" cy="3270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3270885"/>
                          </a:xfrm>
                          <a:prstGeom prst="rect">
                            <a:avLst/>
                          </a:prstGeom>
                          <a:noFill/>
                          <a:ln>
                            <a:noFill/>
                          </a:ln>
                        </pic:spPr>
                      </pic:pic>
                    </a:graphicData>
                  </a:graphic>
                </wp:inline>
              </w:drawing>
            </w:r>
          </w:p>
          <w:p w14:paraId="5A840DDC" w14:textId="77777777" w:rsidR="00CE54AF" w:rsidRPr="00311A6C" w:rsidRDefault="00CE54AF" w:rsidP="00311A6C">
            <w:pPr>
              <w:pStyle w:val="NormalWeb"/>
              <w:spacing w:before="0" w:beforeAutospacing="0" w:after="0" w:afterAutospacing="0"/>
              <w:ind w:firstLine="198"/>
              <w:rPr>
                <w:rFonts w:asciiTheme="minorHAnsi" w:hAnsiTheme="minorHAnsi" w:cstheme="minorHAnsi"/>
                <w:sz w:val="22"/>
                <w:szCs w:val="22"/>
              </w:rPr>
            </w:pPr>
            <w:r w:rsidRPr="00311A6C">
              <w:rPr>
                <w:rStyle w:val="Strong"/>
                <w:rFonts w:asciiTheme="minorHAnsi" w:eastAsiaTheme="majorEastAsia" w:hAnsiTheme="minorHAnsi" w:cstheme="minorHAnsi"/>
                <w:sz w:val="22"/>
                <w:szCs w:val="22"/>
              </w:rPr>
              <w:t>2022Q1.0</w:t>
            </w:r>
            <w:r w:rsidRPr="00311A6C">
              <w:rPr>
                <w:rFonts w:asciiTheme="minorHAnsi" w:hAnsiTheme="minorHAnsi" w:cstheme="minorHAnsi"/>
                <w:sz w:val="22"/>
                <w:szCs w:val="22"/>
              </w:rPr>
              <w:t>: The engine was unable to verify Input Thoroughfare "Fayelle", thus returned</w:t>
            </w:r>
          </w:p>
          <w:p w14:paraId="1714A404" w14:textId="77777777" w:rsidR="00CE54AF" w:rsidRPr="00D35155" w:rsidRDefault="00CE54AF" w:rsidP="00311A6C">
            <w:pPr>
              <w:pStyle w:val="NormalWeb"/>
              <w:spacing w:before="0" w:beforeAutospacing="0" w:after="0" w:afterAutospacing="0"/>
              <w:ind w:firstLine="198"/>
              <w:rPr>
                <w:rFonts w:asciiTheme="minorHAnsi" w:hAnsiTheme="minorHAnsi" w:cstheme="minorHAnsi"/>
              </w:rPr>
            </w:pPr>
            <w:r w:rsidRPr="00311A6C">
              <w:rPr>
                <w:rFonts w:asciiTheme="minorHAnsi" w:hAnsiTheme="minorHAnsi" w:cstheme="minorHAnsi"/>
                <w:sz w:val="22"/>
                <w:szCs w:val="22"/>
              </w:rPr>
              <w:t>the input as output with field status "identified"</w:t>
            </w:r>
          </w:p>
        </w:tc>
      </w:tr>
      <w:tr w:rsidR="00CE54AF" w:rsidRPr="00D35155" w14:paraId="302ADDBE" w14:textId="77777777" w:rsidTr="00CE54A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95DC23" w14:textId="77777777" w:rsidR="00CE54AF" w:rsidRPr="00D35155" w:rsidRDefault="00CE54AF" w:rsidP="004D2C90">
            <w:pPr>
              <w:ind w:hanging="283"/>
              <w:jc w:val="center"/>
              <w:rPr>
                <w:rFonts w:asciiTheme="minorHAnsi" w:eastAsia="Times New Roman" w:hAnsiTheme="minorHAnsi" w:cstheme="minorHAnsi"/>
                <w:b/>
                <w:bCs/>
              </w:rPr>
            </w:pPr>
            <w:r w:rsidRPr="00D35155">
              <w:rPr>
                <w:rFonts w:asciiTheme="minorHAnsi" w:eastAsia="Times New Roman" w:hAnsiTheme="minorHAnsi" w:cstheme="minorHAnsi"/>
                <w:b/>
                <w:bCs/>
              </w:rPr>
              <w:t>2022Q1.1 (After Change)</w:t>
            </w:r>
          </w:p>
        </w:tc>
      </w:tr>
      <w:tr w:rsidR="00CE54AF" w:rsidRPr="00D35155" w14:paraId="01973F70" w14:textId="77777777" w:rsidTr="00CE54A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9903F" w14:textId="7C31DCF3" w:rsidR="00CE54AF" w:rsidRPr="00D35155" w:rsidRDefault="00CE54AF" w:rsidP="00311A6C">
            <w:pPr>
              <w:pStyle w:val="NormalWeb"/>
              <w:ind w:firstLine="481"/>
              <w:rPr>
                <w:rFonts w:asciiTheme="minorHAnsi" w:eastAsiaTheme="minorEastAsia" w:hAnsiTheme="minorHAnsi" w:cstheme="minorHAnsi"/>
              </w:rPr>
            </w:pPr>
            <w:r w:rsidRPr="00D35155">
              <w:rPr>
                <w:rFonts w:asciiTheme="minorHAnsi" w:hAnsiTheme="minorHAnsi" w:cstheme="minorHAnsi"/>
                <w:noProof/>
              </w:rPr>
              <w:drawing>
                <wp:inline distT="0" distB="0" distL="0" distR="0" wp14:anchorId="665B9F56" wp14:editId="7D6DE688">
                  <wp:extent cx="4451985" cy="327088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985" cy="3270885"/>
                          </a:xfrm>
                          <a:prstGeom prst="rect">
                            <a:avLst/>
                          </a:prstGeom>
                          <a:noFill/>
                          <a:ln>
                            <a:noFill/>
                          </a:ln>
                        </pic:spPr>
                      </pic:pic>
                    </a:graphicData>
                  </a:graphic>
                </wp:inline>
              </w:drawing>
            </w:r>
          </w:p>
          <w:p w14:paraId="736FB300" w14:textId="77777777" w:rsidR="00CE54AF" w:rsidRPr="00311A6C" w:rsidRDefault="00CE54AF" w:rsidP="00311A6C">
            <w:pPr>
              <w:pStyle w:val="NormalWeb"/>
              <w:spacing w:before="0" w:beforeAutospacing="0" w:after="0" w:afterAutospacing="0"/>
              <w:ind w:firstLine="340"/>
              <w:rPr>
                <w:rFonts w:asciiTheme="minorHAnsi" w:hAnsiTheme="minorHAnsi" w:cstheme="minorHAnsi"/>
                <w:sz w:val="22"/>
                <w:szCs w:val="22"/>
              </w:rPr>
            </w:pPr>
            <w:r w:rsidRPr="00311A6C">
              <w:rPr>
                <w:rStyle w:val="Strong"/>
                <w:rFonts w:asciiTheme="minorHAnsi" w:eastAsiaTheme="majorEastAsia" w:hAnsiTheme="minorHAnsi" w:cstheme="minorHAnsi"/>
                <w:sz w:val="22"/>
                <w:szCs w:val="22"/>
              </w:rPr>
              <w:t>2022Q1.1</w:t>
            </w:r>
            <w:r w:rsidRPr="00311A6C">
              <w:rPr>
                <w:rFonts w:asciiTheme="minorHAnsi" w:hAnsiTheme="minorHAnsi" w:cstheme="minorHAnsi"/>
                <w:sz w:val="22"/>
                <w:szCs w:val="22"/>
              </w:rPr>
              <w:t>: The engine corrects Input Thoroughfare "Fayelle" as "Fayette", and verifies </w:t>
            </w:r>
          </w:p>
          <w:p w14:paraId="1F32F96B" w14:textId="77777777" w:rsidR="00CE54AF" w:rsidRPr="00D35155" w:rsidRDefault="00CE54AF" w:rsidP="00311A6C">
            <w:pPr>
              <w:pStyle w:val="NormalWeb"/>
              <w:spacing w:before="0" w:beforeAutospacing="0" w:after="0" w:afterAutospacing="0"/>
              <w:ind w:firstLine="340"/>
              <w:rPr>
                <w:rFonts w:asciiTheme="minorHAnsi" w:hAnsiTheme="minorHAnsi" w:cstheme="minorHAnsi"/>
              </w:rPr>
            </w:pPr>
            <w:r w:rsidRPr="00311A6C">
              <w:rPr>
                <w:rFonts w:asciiTheme="minorHAnsi" w:hAnsiTheme="minorHAnsi" w:cstheme="minorHAnsi"/>
                <w:sz w:val="22"/>
                <w:szCs w:val="22"/>
              </w:rPr>
              <w:t>with field status "verified"</w:t>
            </w:r>
          </w:p>
        </w:tc>
      </w:tr>
    </w:tbl>
    <w:p w14:paraId="3F15C433" w14:textId="0B4C38F3" w:rsidR="00CE54AF" w:rsidRPr="00D43F1B" w:rsidRDefault="00CE54AF" w:rsidP="004D2C90">
      <w:pPr>
        <w:widowControl/>
        <w:spacing w:before="100" w:beforeAutospacing="1" w:after="100" w:afterAutospacing="1"/>
        <w:ind w:hanging="283"/>
        <w:rPr>
          <w:rFonts w:asciiTheme="minorHAnsi" w:eastAsia="Times New Roman" w:hAnsiTheme="minorHAnsi" w:cstheme="minorHAnsi"/>
          <w:sz w:val="22"/>
          <w:szCs w:val="24"/>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975"/>
      </w:tblGrid>
      <w:tr w:rsidR="00CE54AF" w:rsidRPr="00D35155" w14:paraId="5115CCD7" w14:textId="77777777" w:rsidTr="00CE54A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14ABF6" w14:textId="76A811BE" w:rsidR="00CE54AF" w:rsidRPr="00D35155" w:rsidRDefault="00D43F1B" w:rsidP="004D2C90">
            <w:pPr>
              <w:ind w:hanging="283"/>
              <w:jc w:val="center"/>
              <w:rPr>
                <w:rFonts w:asciiTheme="minorHAnsi" w:eastAsia="Times New Roman" w:hAnsiTheme="minorHAnsi" w:cstheme="minorHAnsi"/>
                <w:b/>
                <w:bCs/>
              </w:rPr>
            </w:pPr>
            <w:r>
              <w:rPr>
                <w:rFonts w:asciiTheme="minorHAnsi" w:eastAsia="Times New Roman" w:hAnsiTheme="minorHAnsi" w:cstheme="minorHAnsi"/>
                <w:b/>
                <w:bCs/>
              </w:rPr>
              <w:t xml:space="preserve">German example </w:t>
            </w:r>
            <w:r w:rsidR="00CE54AF" w:rsidRPr="00D35155">
              <w:rPr>
                <w:rFonts w:asciiTheme="minorHAnsi" w:eastAsia="Times New Roman" w:hAnsiTheme="minorHAnsi" w:cstheme="minorHAnsi"/>
                <w:b/>
                <w:bCs/>
              </w:rPr>
              <w:t>2022Q1.0 (Before Change)</w:t>
            </w:r>
          </w:p>
        </w:tc>
      </w:tr>
      <w:tr w:rsidR="00CE54AF" w:rsidRPr="00D35155" w14:paraId="38EE59D8" w14:textId="77777777" w:rsidTr="00CE54A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603117" w14:textId="5200AD77" w:rsidR="00CE54AF" w:rsidRPr="00311A6C" w:rsidRDefault="00CE54AF" w:rsidP="00311A6C">
            <w:pPr>
              <w:pStyle w:val="NormalWeb"/>
              <w:ind w:firstLine="198"/>
              <w:rPr>
                <w:rFonts w:asciiTheme="minorHAnsi" w:eastAsiaTheme="minorEastAsia" w:hAnsiTheme="minorHAnsi" w:cstheme="minorHAnsi"/>
                <w:sz w:val="22"/>
                <w:szCs w:val="22"/>
              </w:rPr>
            </w:pPr>
            <w:r w:rsidRPr="00311A6C">
              <w:rPr>
                <w:rFonts w:asciiTheme="minorHAnsi" w:hAnsiTheme="minorHAnsi" w:cstheme="minorHAnsi"/>
                <w:noProof/>
                <w:sz w:val="22"/>
                <w:szCs w:val="22"/>
              </w:rPr>
              <w:drawing>
                <wp:inline distT="0" distB="0" distL="0" distR="0" wp14:anchorId="63FC85EC" wp14:editId="36A77A04">
                  <wp:extent cx="4451985" cy="32600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1985" cy="3260090"/>
                          </a:xfrm>
                          <a:prstGeom prst="rect">
                            <a:avLst/>
                          </a:prstGeom>
                          <a:noFill/>
                          <a:ln>
                            <a:noFill/>
                          </a:ln>
                        </pic:spPr>
                      </pic:pic>
                    </a:graphicData>
                  </a:graphic>
                </wp:inline>
              </w:drawing>
            </w:r>
          </w:p>
          <w:p w14:paraId="21482928" w14:textId="77777777" w:rsidR="00CE54AF" w:rsidRPr="00311A6C" w:rsidRDefault="00CE54AF" w:rsidP="00311A6C">
            <w:pPr>
              <w:pStyle w:val="NormalWeb"/>
              <w:spacing w:before="0" w:beforeAutospacing="0" w:after="0" w:afterAutospacing="0"/>
              <w:ind w:firstLine="198"/>
              <w:rPr>
                <w:rFonts w:asciiTheme="minorHAnsi" w:hAnsiTheme="minorHAnsi" w:cstheme="minorHAnsi"/>
                <w:sz w:val="22"/>
                <w:szCs w:val="22"/>
              </w:rPr>
            </w:pPr>
            <w:r w:rsidRPr="00311A6C">
              <w:rPr>
                <w:rStyle w:val="Strong"/>
                <w:rFonts w:asciiTheme="minorHAnsi" w:eastAsiaTheme="majorEastAsia" w:hAnsiTheme="minorHAnsi" w:cstheme="minorHAnsi"/>
                <w:sz w:val="22"/>
                <w:szCs w:val="22"/>
              </w:rPr>
              <w:t>2022Q1.0</w:t>
            </w:r>
            <w:r w:rsidRPr="00311A6C">
              <w:rPr>
                <w:rFonts w:asciiTheme="minorHAnsi" w:hAnsiTheme="minorHAnsi" w:cstheme="minorHAnsi"/>
                <w:sz w:val="22"/>
                <w:szCs w:val="22"/>
              </w:rPr>
              <w:t>: Input Thoroughfare "Kanslstr.", the engine produces</w:t>
            </w:r>
          </w:p>
          <w:p w14:paraId="7A7135F8" w14:textId="77777777" w:rsidR="00CE54AF" w:rsidRPr="00311A6C" w:rsidRDefault="00CE54AF" w:rsidP="00311A6C">
            <w:pPr>
              <w:pStyle w:val="NormalWeb"/>
              <w:spacing w:before="0" w:beforeAutospacing="0" w:after="0" w:afterAutospacing="0"/>
              <w:ind w:firstLine="198"/>
              <w:rPr>
                <w:rFonts w:asciiTheme="minorHAnsi" w:hAnsiTheme="minorHAnsi" w:cstheme="minorHAnsi"/>
                <w:sz w:val="22"/>
                <w:szCs w:val="22"/>
              </w:rPr>
            </w:pPr>
            <w:r w:rsidRPr="00311A6C">
              <w:rPr>
                <w:rFonts w:asciiTheme="minorHAnsi" w:hAnsiTheme="minorHAnsi" w:cstheme="minorHAnsi"/>
                <w:sz w:val="22"/>
                <w:szCs w:val="22"/>
              </w:rPr>
              <w:t>Output Thoroughfare as "Hänselstr." which is a false positive result</w:t>
            </w:r>
          </w:p>
          <w:p w14:paraId="685FA94A" w14:textId="0AABC354" w:rsidR="00C15B5B" w:rsidRPr="00D35155" w:rsidRDefault="00C15B5B" w:rsidP="004D2C90">
            <w:pPr>
              <w:pStyle w:val="NormalWeb"/>
              <w:ind w:hanging="283"/>
              <w:rPr>
                <w:rFonts w:asciiTheme="minorHAnsi" w:hAnsiTheme="minorHAnsi" w:cstheme="minorHAnsi"/>
              </w:rPr>
            </w:pPr>
          </w:p>
        </w:tc>
      </w:tr>
      <w:tr w:rsidR="00CE54AF" w:rsidRPr="00D35155" w14:paraId="4167301D" w14:textId="77777777" w:rsidTr="00CE54A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F984C4" w14:textId="77777777" w:rsidR="00CE54AF" w:rsidRPr="00D35155" w:rsidRDefault="00CE54AF" w:rsidP="004D2C90">
            <w:pPr>
              <w:ind w:hanging="283"/>
              <w:jc w:val="center"/>
              <w:rPr>
                <w:rFonts w:asciiTheme="minorHAnsi" w:eastAsia="Times New Roman" w:hAnsiTheme="minorHAnsi" w:cstheme="minorHAnsi"/>
                <w:b/>
                <w:bCs/>
              </w:rPr>
            </w:pPr>
            <w:r w:rsidRPr="00D35155">
              <w:rPr>
                <w:rFonts w:asciiTheme="minorHAnsi" w:eastAsia="Times New Roman" w:hAnsiTheme="minorHAnsi" w:cstheme="minorHAnsi"/>
                <w:b/>
                <w:bCs/>
              </w:rPr>
              <w:t>2022Q1.1 (After Change)</w:t>
            </w:r>
          </w:p>
        </w:tc>
      </w:tr>
      <w:tr w:rsidR="00CE54AF" w:rsidRPr="00D35155" w14:paraId="4751FFCF" w14:textId="77777777" w:rsidTr="00CE54A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ADAB5E" w14:textId="7B251C51" w:rsidR="00CE54AF" w:rsidRPr="00D35155" w:rsidRDefault="00CE54AF" w:rsidP="00176133">
            <w:pPr>
              <w:pStyle w:val="NormalWeb"/>
              <w:ind w:firstLine="340"/>
              <w:rPr>
                <w:rFonts w:asciiTheme="minorHAnsi" w:eastAsiaTheme="minorEastAsia" w:hAnsiTheme="minorHAnsi" w:cstheme="minorHAnsi"/>
              </w:rPr>
            </w:pPr>
            <w:r w:rsidRPr="00D35155">
              <w:rPr>
                <w:rFonts w:asciiTheme="minorHAnsi" w:hAnsiTheme="minorHAnsi" w:cstheme="minorHAnsi"/>
                <w:noProof/>
              </w:rPr>
              <w:drawing>
                <wp:inline distT="0" distB="0" distL="0" distR="0" wp14:anchorId="69AAAD36" wp14:editId="1742DD01">
                  <wp:extent cx="4451985" cy="3270885"/>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985" cy="3270885"/>
                          </a:xfrm>
                          <a:prstGeom prst="rect">
                            <a:avLst/>
                          </a:prstGeom>
                          <a:noFill/>
                          <a:ln>
                            <a:noFill/>
                          </a:ln>
                        </pic:spPr>
                      </pic:pic>
                    </a:graphicData>
                  </a:graphic>
                </wp:inline>
              </w:drawing>
            </w:r>
          </w:p>
          <w:p w14:paraId="5793FF07" w14:textId="77777777" w:rsidR="00CE54AF" w:rsidRPr="00176133" w:rsidRDefault="00CE54AF" w:rsidP="00176133">
            <w:pPr>
              <w:pStyle w:val="NormalWeb"/>
              <w:spacing w:before="0" w:beforeAutospacing="0" w:after="0" w:afterAutospacing="0"/>
              <w:ind w:firstLine="198"/>
              <w:rPr>
                <w:rFonts w:asciiTheme="minorHAnsi" w:hAnsiTheme="minorHAnsi" w:cstheme="minorHAnsi"/>
                <w:sz w:val="22"/>
                <w:szCs w:val="22"/>
              </w:rPr>
            </w:pPr>
            <w:r w:rsidRPr="00176133">
              <w:rPr>
                <w:rStyle w:val="Strong"/>
                <w:rFonts w:asciiTheme="minorHAnsi" w:eastAsiaTheme="majorEastAsia" w:hAnsiTheme="minorHAnsi" w:cstheme="minorHAnsi"/>
                <w:sz w:val="22"/>
                <w:szCs w:val="22"/>
              </w:rPr>
              <w:t>2022Q1.1</w:t>
            </w:r>
            <w:r w:rsidRPr="00176133">
              <w:rPr>
                <w:rFonts w:asciiTheme="minorHAnsi" w:hAnsiTheme="minorHAnsi" w:cstheme="minorHAnsi"/>
                <w:sz w:val="22"/>
                <w:szCs w:val="22"/>
              </w:rPr>
              <w:t>: Input Thoroughfare "Kanslstr.", the engine corrects the typo and produces</w:t>
            </w:r>
          </w:p>
          <w:p w14:paraId="63AB8D20" w14:textId="77777777" w:rsidR="00CE54AF" w:rsidRPr="00D35155" w:rsidRDefault="00CE54AF" w:rsidP="00176133">
            <w:pPr>
              <w:pStyle w:val="NormalWeb"/>
              <w:spacing w:before="0" w:beforeAutospacing="0" w:after="0" w:afterAutospacing="0"/>
              <w:ind w:firstLine="198"/>
              <w:rPr>
                <w:rFonts w:asciiTheme="minorHAnsi" w:hAnsiTheme="minorHAnsi" w:cstheme="minorHAnsi"/>
              </w:rPr>
            </w:pPr>
            <w:r w:rsidRPr="00176133">
              <w:rPr>
                <w:rFonts w:asciiTheme="minorHAnsi" w:hAnsiTheme="minorHAnsi" w:cstheme="minorHAnsi"/>
                <w:sz w:val="22"/>
                <w:szCs w:val="22"/>
              </w:rPr>
              <w:t>Output Thoroughfare as "Kanalstr." then it is able to verify the premise number</w:t>
            </w:r>
          </w:p>
        </w:tc>
      </w:tr>
    </w:tbl>
    <w:p w14:paraId="68E27ED5" w14:textId="06E4715E" w:rsidR="00CE54AF" w:rsidRDefault="00CE54AF" w:rsidP="004D2C90">
      <w:pPr>
        <w:widowControl/>
        <w:spacing w:after="160" w:line="259" w:lineRule="auto"/>
        <w:ind w:left="283" w:right="283" w:hanging="283"/>
        <w:rPr>
          <w:rFonts w:asciiTheme="minorHAnsi" w:eastAsiaTheme="minorEastAsia" w:hAnsiTheme="minorHAnsi" w:cstheme="minorHAnsi"/>
        </w:rPr>
      </w:pPr>
    </w:p>
    <w:p w14:paraId="781B8274" w14:textId="77777777" w:rsidR="00B4681E" w:rsidRDefault="00B4681E">
      <w:pPr>
        <w:widowControl/>
        <w:spacing w:after="160" w:line="259" w:lineRule="auto"/>
        <w:rPr>
          <w:rFonts w:asciiTheme="minorHAnsi" w:eastAsia="Times New Roman" w:hAnsiTheme="minorHAnsi" w:cstheme="minorHAnsi"/>
          <w:color w:val="271E2C"/>
          <w:sz w:val="24"/>
          <w:szCs w:val="24"/>
        </w:rPr>
      </w:pPr>
      <w:r>
        <w:rPr>
          <w:rFonts w:asciiTheme="minorHAnsi" w:eastAsia="Times New Roman" w:hAnsiTheme="minorHAnsi" w:cstheme="minorHAnsi"/>
          <w:color w:val="271E2C"/>
        </w:rPr>
        <w:br w:type="page"/>
      </w:r>
    </w:p>
    <w:p w14:paraId="52EEF9FC" w14:textId="77777777" w:rsidR="009A1CBC" w:rsidRPr="00E65B6F" w:rsidRDefault="00224F93" w:rsidP="00565C6E">
      <w:pPr>
        <w:pStyle w:val="auto-cursor-target"/>
        <w:rPr>
          <w:rFonts w:asciiTheme="minorHAnsi" w:eastAsia="Times New Roman" w:hAnsiTheme="minorHAnsi" w:cstheme="minorHAnsi"/>
          <w:b/>
          <w:bCs/>
          <w:color w:val="271E2C"/>
          <w:sz w:val="28"/>
          <w:szCs w:val="28"/>
        </w:rPr>
      </w:pPr>
      <w:r w:rsidRPr="00E65B6F">
        <w:rPr>
          <w:rFonts w:asciiTheme="minorHAnsi" w:eastAsia="Times New Roman" w:hAnsiTheme="minorHAnsi" w:cstheme="minorHAnsi"/>
          <w:b/>
          <w:bCs/>
          <w:color w:val="271E2C"/>
          <w:sz w:val="28"/>
          <w:szCs w:val="28"/>
        </w:rPr>
        <w:lastRenderedPageBreak/>
        <w:t xml:space="preserve">Improvement on premise level </w:t>
      </w:r>
      <w:r w:rsidR="00502621" w:rsidRPr="00E65B6F">
        <w:rPr>
          <w:rFonts w:asciiTheme="minorHAnsi" w:eastAsia="Times New Roman" w:hAnsiTheme="minorHAnsi" w:cstheme="minorHAnsi"/>
          <w:b/>
          <w:bCs/>
          <w:color w:val="271E2C"/>
          <w:sz w:val="28"/>
          <w:szCs w:val="28"/>
        </w:rPr>
        <w:t>Geo</w:t>
      </w:r>
      <w:r w:rsidR="000554D5" w:rsidRPr="00E65B6F">
        <w:rPr>
          <w:rFonts w:asciiTheme="minorHAnsi" w:eastAsia="Times New Roman" w:hAnsiTheme="minorHAnsi" w:cstheme="minorHAnsi"/>
          <w:b/>
          <w:bCs/>
          <w:color w:val="271E2C"/>
          <w:sz w:val="28"/>
          <w:szCs w:val="28"/>
        </w:rPr>
        <w:t>code accuracy</w:t>
      </w:r>
      <w:r w:rsidR="00502621" w:rsidRPr="00E65B6F">
        <w:rPr>
          <w:rFonts w:asciiTheme="minorHAnsi" w:eastAsia="Times New Roman" w:hAnsiTheme="minorHAnsi" w:cstheme="minorHAnsi"/>
          <w:b/>
          <w:bCs/>
          <w:color w:val="271E2C"/>
          <w:sz w:val="28"/>
          <w:szCs w:val="28"/>
        </w:rPr>
        <w:t xml:space="preserve"> for UK address</w:t>
      </w:r>
      <w:r w:rsidR="000554D5" w:rsidRPr="00E65B6F">
        <w:rPr>
          <w:rFonts w:asciiTheme="minorHAnsi" w:eastAsia="Times New Roman" w:hAnsiTheme="minorHAnsi" w:cstheme="minorHAnsi"/>
          <w:b/>
          <w:bCs/>
          <w:color w:val="271E2C"/>
          <w:sz w:val="28"/>
          <w:szCs w:val="28"/>
        </w:rPr>
        <w:t>es</w:t>
      </w:r>
    </w:p>
    <w:p w14:paraId="6D3D1B47" w14:textId="47D35970" w:rsidR="00502621" w:rsidRPr="00502621" w:rsidRDefault="009A1CBC" w:rsidP="00565C6E">
      <w:pPr>
        <w:pStyle w:val="auto-cursor-target"/>
        <w:rPr>
          <w:rFonts w:asciiTheme="minorHAnsi" w:eastAsia="Times New Roman" w:hAnsiTheme="minorHAnsi" w:cstheme="minorHAnsi"/>
        </w:rPr>
      </w:pPr>
      <w:r>
        <w:rPr>
          <w:rFonts w:asciiTheme="minorHAnsi" w:eastAsia="Times New Roman" w:hAnsiTheme="minorHAnsi" w:cstheme="minorHAnsi"/>
          <w:color w:val="271E2C"/>
        </w:rPr>
        <w:t>From this release the geocode option</w:t>
      </w:r>
      <w:r w:rsidR="000554D5">
        <w:rPr>
          <w:rFonts w:asciiTheme="minorHAnsi" w:eastAsia="Times New Roman" w:hAnsiTheme="minorHAnsi" w:cstheme="minorHAnsi"/>
          <w:color w:val="271E2C"/>
        </w:rPr>
        <w:t xml:space="preserve"> now uses </w:t>
      </w:r>
      <w:r>
        <w:rPr>
          <w:rFonts w:asciiTheme="minorHAnsi" w:eastAsia="Times New Roman" w:hAnsiTheme="minorHAnsi" w:cstheme="minorHAnsi"/>
          <w:color w:val="271E2C"/>
        </w:rPr>
        <w:t xml:space="preserve">the </w:t>
      </w:r>
      <w:r w:rsidR="00502621" w:rsidRPr="00502621">
        <w:rPr>
          <w:rFonts w:asciiTheme="minorHAnsi" w:eastAsia="Times New Roman" w:hAnsiTheme="minorHAnsi" w:cstheme="minorHAnsi"/>
          <w:color w:val="271E2C"/>
        </w:rPr>
        <w:t>PostalCode</w:t>
      </w:r>
      <w:r w:rsidR="009B2A62">
        <w:rPr>
          <w:rFonts w:asciiTheme="minorHAnsi" w:eastAsia="Times New Roman" w:hAnsiTheme="minorHAnsi" w:cstheme="minorHAnsi"/>
          <w:color w:val="271E2C"/>
        </w:rPr>
        <w:t xml:space="preserve"> </w:t>
      </w:r>
      <w:r w:rsidR="00E65B6F">
        <w:rPr>
          <w:rFonts w:asciiTheme="minorHAnsi" w:eastAsia="Times New Roman" w:hAnsiTheme="minorHAnsi" w:cstheme="minorHAnsi"/>
          <w:color w:val="271E2C"/>
        </w:rPr>
        <w:t xml:space="preserve">as well </w:t>
      </w:r>
      <w:r w:rsidR="00CF585E">
        <w:rPr>
          <w:rFonts w:asciiTheme="minorHAnsi" w:eastAsia="Times New Roman" w:hAnsiTheme="minorHAnsi" w:cstheme="minorHAnsi"/>
          <w:color w:val="271E2C"/>
        </w:rPr>
        <w:t xml:space="preserve">to distinguish between duplicate </w:t>
      </w:r>
      <w:r w:rsidR="00F513E6">
        <w:rPr>
          <w:rFonts w:asciiTheme="minorHAnsi" w:eastAsia="Times New Roman" w:hAnsiTheme="minorHAnsi" w:cstheme="minorHAnsi"/>
          <w:color w:val="271E2C"/>
        </w:rPr>
        <w:t>roads within the same locality</w:t>
      </w:r>
      <w:r w:rsidR="00E65B6F">
        <w:rPr>
          <w:rFonts w:asciiTheme="minorHAnsi" w:eastAsia="Times New Roman" w:hAnsiTheme="minorHAnsi" w:cstheme="minorHAnsi"/>
          <w:color w:val="271E2C"/>
        </w:rPr>
        <w:t xml:space="preserve"> to return the correct premise level geocodes</w:t>
      </w:r>
      <w:r w:rsidR="00F513E6">
        <w:rPr>
          <w:rFonts w:asciiTheme="minorHAnsi" w:eastAsia="Times New Roman" w:hAnsiTheme="minorHAnsi" w:cstheme="minorHAnsi"/>
          <w:color w:val="271E2C"/>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789"/>
      </w:tblGrid>
      <w:tr w:rsidR="00502621" w:rsidRPr="00502621" w14:paraId="7AA280DD" w14:textId="77777777" w:rsidTr="00E65B6F">
        <w:tc>
          <w:tcPr>
            <w:tcW w:w="77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4C6A9A" w14:textId="77777777" w:rsidR="00502621" w:rsidRPr="00502621" w:rsidRDefault="00502621" w:rsidP="004D2C90">
            <w:pPr>
              <w:ind w:hanging="283"/>
              <w:jc w:val="center"/>
              <w:rPr>
                <w:rFonts w:asciiTheme="minorHAnsi" w:eastAsia="Times New Roman" w:hAnsiTheme="minorHAnsi" w:cstheme="minorHAnsi"/>
                <w:b/>
                <w:bCs/>
              </w:rPr>
            </w:pPr>
            <w:r w:rsidRPr="00502621">
              <w:rPr>
                <w:rFonts w:asciiTheme="minorHAnsi" w:eastAsia="Times New Roman" w:hAnsiTheme="minorHAnsi" w:cstheme="minorHAnsi"/>
                <w:b/>
                <w:bCs/>
              </w:rPr>
              <w:t>2022Q1.0 (Before Change)</w:t>
            </w:r>
          </w:p>
        </w:tc>
      </w:tr>
      <w:tr w:rsidR="00502621" w:rsidRPr="00502621" w14:paraId="2156A080" w14:textId="77777777" w:rsidTr="00E65B6F">
        <w:trPr>
          <w:cantSplit/>
        </w:trPr>
        <w:tc>
          <w:tcPr>
            <w:tcW w:w="77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6A634" w14:textId="304725B2" w:rsidR="00502621" w:rsidRPr="002408E6" w:rsidRDefault="00502621" w:rsidP="004D2C90">
            <w:pPr>
              <w:pStyle w:val="NormalWeb"/>
              <w:ind w:firstLine="198"/>
              <w:rPr>
                <w:rFonts w:asciiTheme="minorHAnsi" w:eastAsiaTheme="minorEastAsia" w:hAnsiTheme="minorHAnsi" w:cstheme="minorHAnsi"/>
                <w:sz w:val="22"/>
                <w:szCs w:val="22"/>
              </w:rPr>
            </w:pPr>
            <w:r w:rsidRPr="002408E6">
              <w:rPr>
                <w:rFonts w:asciiTheme="minorHAnsi" w:hAnsiTheme="minorHAnsi" w:cstheme="minorHAnsi"/>
                <w:noProof/>
                <w:sz w:val="22"/>
                <w:szCs w:val="22"/>
              </w:rPr>
              <w:drawing>
                <wp:inline distT="0" distB="0" distL="0" distR="0" wp14:anchorId="7C4482AF" wp14:editId="34760FC1">
                  <wp:extent cx="4457700" cy="3260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3260090"/>
                          </a:xfrm>
                          <a:prstGeom prst="rect">
                            <a:avLst/>
                          </a:prstGeom>
                          <a:noFill/>
                          <a:ln>
                            <a:noFill/>
                          </a:ln>
                        </pic:spPr>
                      </pic:pic>
                    </a:graphicData>
                  </a:graphic>
                </wp:inline>
              </w:drawing>
            </w:r>
          </w:p>
          <w:p w14:paraId="169305EA" w14:textId="77777777" w:rsidR="00502621" w:rsidRPr="00502621" w:rsidRDefault="00502621" w:rsidP="002408E6">
            <w:pPr>
              <w:pStyle w:val="NormalWeb"/>
              <w:ind w:firstLine="198"/>
              <w:rPr>
                <w:rFonts w:asciiTheme="minorHAnsi" w:hAnsiTheme="minorHAnsi" w:cstheme="minorHAnsi"/>
              </w:rPr>
            </w:pPr>
            <w:r w:rsidRPr="002408E6">
              <w:rPr>
                <w:rStyle w:val="Strong"/>
                <w:rFonts w:asciiTheme="minorHAnsi" w:eastAsiaTheme="majorEastAsia" w:hAnsiTheme="minorHAnsi" w:cstheme="minorHAnsi"/>
                <w:sz w:val="22"/>
                <w:szCs w:val="22"/>
              </w:rPr>
              <w:t>2022Q1.0</w:t>
            </w:r>
            <w:r w:rsidRPr="002408E6">
              <w:rPr>
                <w:rFonts w:asciiTheme="minorHAnsi" w:hAnsiTheme="minorHAnsi" w:cstheme="minorHAnsi"/>
                <w:sz w:val="22"/>
                <w:szCs w:val="22"/>
              </w:rPr>
              <w:t>:</w:t>
            </w:r>
            <w:r w:rsidRPr="002408E6">
              <w:rPr>
                <w:rStyle w:val="Strong"/>
                <w:rFonts w:asciiTheme="minorHAnsi" w:eastAsiaTheme="majorEastAsia" w:hAnsiTheme="minorHAnsi" w:cstheme="minorHAnsi"/>
                <w:sz w:val="22"/>
                <w:szCs w:val="22"/>
              </w:rPr>
              <w:t xml:space="preserve"> </w:t>
            </w:r>
            <w:r w:rsidRPr="002408E6">
              <w:rPr>
                <w:rFonts w:asciiTheme="minorHAnsi" w:hAnsiTheme="minorHAnsi" w:cstheme="minorHAnsi"/>
                <w:sz w:val="22"/>
                <w:szCs w:val="22"/>
              </w:rPr>
              <w:t>The Geolocation returned is very far from the actual location</w:t>
            </w:r>
            <w:r w:rsidRPr="002408E6">
              <w:rPr>
                <w:rStyle w:val="Strong"/>
                <w:rFonts w:asciiTheme="minorHAnsi" w:eastAsiaTheme="majorEastAsia" w:hAnsiTheme="minorHAnsi" w:cstheme="minorHAnsi"/>
                <w:sz w:val="22"/>
                <w:szCs w:val="22"/>
              </w:rPr>
              <w:t>.</w:t>
            </w:r>
          </w:p>
        </w:tc>
      </w:tr>
      <w:tr w:rsidR="00502621" w:rsidRPr="00502621" w14:paraId="351F4529" w14:textId="77777777" w:rsidTr="00E65B6F">
        <w:tc>
          <w:tcPr>
            <w:tcW w:w="77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5814B6" w14:textId="77777777" w:rsidR="00502621" w:rsidRPr="00502621" w:rsidRDefault="00502621" w:rsidP="004D2C90">
            <w:pPr>
              <w:ind w:hanging="283"/>
              <w:jc w:val="center"/>
              <w:rPr>
                <w:rFonts w:asciiTheme="minorHAnsi" w:eastAsia="Times New Roman" w:hAnsiTheme="minorHAnsi" w:cstheme="minorHAnsi"/>
                <w:b/>
                <w:bCs/>
              </w:rPr>
            </w:pPr>
            <w:r w:rsidRPr="00502621">
              <w:rPr>
                <w:rFonts w:asciiTheme="minorHAnsi" w:eastAsia="Times New Roman" w:hAnsiTheme="minorHAnsi" w:cstheme="minorHAnsi"/>
                <w:b/>
                <w:bCs/>
              </w:rPr>
              <w:t>2022Q1.1 (After Change)</w:t>
            </w:r>
          </w:p>
        </w:tc>
      </w:tr>
      <w:tr w:rsidR="00502621" w:rsidRPr="00502621" w14:paraId="794BD40C" w14:textId="77777777" w:rsidTr="00E65B6F">
        <w:trPr>
          <w:cantSplit/>
        </w:trPr>
        <w:tc>
          <w:tcPr>
            <w:tcW w:w="77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D14D5" w14:textId="5590EA43" w:rsidR="00502621" w:rsidRPr="00502621" w:rsidRDefault="00502621" w:rsidP="00E65B6F">
            <w:pPr>
              <w:pStyle w:val="NormalWeb"/>
              <w:ind w:firstLine="198"/>
              <w:rPr>
                <w:rFonts w:asciiTheme="minorHAnsi" w:eastAsiaTheme="minorEastAsia" w:hAnsiTheme="minorHAnsi" w:cstheme="minorHAnsi"/>
              </w:rPr>
            </w:pPr>
            <w:r w:rsidRPr="00502621">
              <w:rPr>
                <w:rFonts w:asciiTheme="minorHAnsi" w:hAnsiTheme="minorHAnsi" w:cstheme="minorHAnsi"/>
                <w:noProof/>
              </w:rPr>
              <w:drawing>
                <wp:inline distT="0" distB="0" distL="0" distR="0" wp14:anchorId="6B566A68" wp14:editId="26A9A7A3">
                  <wp:extent cx="4457700" cy="3260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3260090"/>
                          </a:xfrm>
                          <a:prstGeom prst="rect">
                            <a:avLst/>
                          </a:prstGeom>
                          <a:noFill/>
                          <a:ln>
                            <a:noFill/>
                          </a:ln>
                        </pic:spPr>
                      </pic:pic>
                    </a:graphicData>
                  </a:graphic>
                </wp:inline>
              </w:drawing>
            </w:r>
          </w:p>
          <w:p w14:paraId="0A04E82E" w14:textId="77777777" w:rsidR="00502621" w:rsidRPr="00502621" w:rsidRDefault="00502621" w:rsidP="00E65B6F">
            <w:pPr>
              <w:pStyle w:val="NormalWeb"/>
              <w:ind w:firstLine="198"/>
              <w:rPr>
                <w:rFonts w:asciiTheme="minorHAnsi" w:hAnsiTheme="minorHAnsi" w:cstheme="minorHAnsi"/>
              </w:rPr>
            </w:pPr>
            <w:r w:rsidRPr="00E65B6F">
              <w:rPr>
                <w:rStyle w:val="Strong"/>
                <w:rFonts w:asciiTheme="minorHAnsi" w:eastAsiaTheme="majorEastAsia" w:hAnsiTheme="minorHAnsi" w:cstheme="minorHAnsi"/>
                <w:sz w:val="22"/>
                <w:szCs w:val="22"/>
              </w:rPr>
              <w:t>2022Q1.1</w:t>
            </w:r>
            <w:r w:rsidRPr="00E65B6F">
              <w:rPr>
                <w:rFonts w:asciiTheme="minorHAnsi" w:hAnsiTheme="minorHAnsi" w:cstheme="minorHAnsi"/>
                <w:sz w:val="22"/>
                <w:szCs w:val="22"/>
              </w:rPr>
              <w:t>: The Geolocation returned is much closer to the actual location.</w:t>
            </w:r>
          </w:p>
        </w:tc>
      </w:tr>
    </w:tbl>
    <w:p w14:paraId="04DDD8BA" w14:textId="77777777" w:rsidR="0002435A" w:rsidRPr="006E3CC3" w:rsidRDefault="0002435A" w:rsidP="004D2C90">
      <w:pPr>
        <w:widowControl/>
        <w:spacing w:after="160" w:line="259" w:lineRule="auto"/>
        <w:ind w:left="283" w:right="283" w:hanging="283"/>
        <w:rPr>
          <w:rFonts w:asciiTheme="minorHAnsi" w:eastAsiaTheme="minorEastAsia" w:hAnsiTheme="minorHAnsi" w:cstheme="minorHAnsi"/>
        </w:rPr>
      </w:pPr>
    </w:p>
    <w:p w14:paraId="14BE9C8C" w14:textId="1B7037A9" w:rsidR="006D6B9B" w:rsidRPr="007A3A39" w:rsidRDefault="006D6B9B" w:rsidP="004D2C90">
      <w:pPr>
        <w:pStyle w:val="SUBGEADINGRELEASENOTES"/>
        <w:ind w:hanging="283"/>
      </w:pPr>
      <w:r w:rsidRPr="007A3A39">
        <w:lastRenderedPageBreak/>
        <w:t>Installation Instructions</w:t>
      </w:r>
    </w:p>
    <w:p w14:paraId="6F885337" w14:textId="77777777" w:rsidR="006D6B9B" w:rsidRPr="006E3CC3" w:rsidRDefault="006D6B9B" w:rsidP="004D2C90">
      <w:pPr>
        <w:ind w:left="283" w:right="283" w:hanging="283"/>
        <w:rPr>
          <w:rFonts w:asciiTheme="minorHAnsi" w:hAnsiTheme="minorHAnsi" w:cstheme="minorHAnsi"/>
        </w:rPr>
      </w:pPr>
    </w:p>
    <w:p w14:paraId="47E004FF" w14:textId="2337D48D" w:rsidR="00363F53" w:rsidRPr="006E3CC3" w:rsidRDefault="006D6B9B" w:rsidP="004D2C90">
      <w:pPr>
        <w:ind w:left="283" w:right="283" w:hanging="283"/>
        <w:rPr>
          <w:rFonts w:asciiTheme="minorHAnsi" w:hAnsiTheme="minorHAnsi" w:cstheme="minorHAnsi"/>
        </w:rPr>
      </w:pPr>
      <w:r w:rsidRPr="006E3CC3">
        <w:rPr>
          <w:rFonts w:asciiTheme="minorHAnsi" w:hAnsiTheme="minorHAnsi" w:cstheme="minorHAnsi"/>
        </w:rPr>
        <w:t>Please remember to update both the program files and the reference data</w:t>
      </w:r>
      <w:r w:rsidR="000E3F96" w:rsidRPr="006E3CC3">
        <w:rPr>
          <w:rFonts w:asciiTheme="minorHAnsi" w:hAnsiTheme="minorHAnsi" w:cstheme="minorHAnsi"/>
        </w:rPr>
        <w:t xml:space="preserve"> and </w:t>
      </w:r>
      <w:r w:rsidR="000E3F96" w:rsidRPr="006E3CC3">
        <w:rPr>
          <w:rFonts w:asciiTheme="minorHAnsi" w:hAnsiTheme="minorHAnsi" w:cstheme="minorHAnsi"/>
          <w:b/>
          <w:bCs/>
        </w:rPr>
        <w:t>please install these to a new fresh folder location</w:t>
      </w:r>
      <w:r w:rsidRPr="006E3CC3">
        <w:rPr>
          <w:rFonts w:asciiTheme="minorHAnsi" w:hAnsiTheme="minorHAnsi" w:cstheme="minorHAnsi"/>
        </w:rPr>
        <w:t xml:space="preserve">. The improvements are tied to the data in the Global Knowledge Repository and the Local API. </w:t>
      </w:r>
      <w:r w:rsidR="00363F53" w:rsidRPr="006E3CC3">
        <w:rPr>
          <w:rFonts w:asciiTheme="minorHAnsi" w:hAnsiTheme="minorHAnsi" w:cstheme="minorHAnsi"/>
        </w:rPr>
        <w:t xml:space="preserve">When updating the data, it is recommended to use a new data folder each time in order to ensure the latest dataset is installed properly. </w:t>
      </w:r>
    </w:p>
    <w:p w14:paraId="1F8472F4" w14:textId="77777777" w:rsidR="004C666F" w:rsidRPr="006E3CC3" w:rsidRDefault="004C666F" w:rsidP="004D2C90">
      <w:pPr>
        <w:ind w:left="283" w:right="283" w:hanging="283"/>
        <w:rPr>
          <w:rFonts w:asciiTheme="minorHAnsi" w:hAnsiTheme="minorHAnsi" w:cstheme="minorHAnsi"/>
        </w:rPr>
      </w:pPr>
    </w:p>
    <w:p w14:paraId="76CE5397" w14:textId="5840238F" w:rsidR="003D60FD" w:rsidRPr="006E3CC3" w:rsidRDefault="006D6B9B" w:rsidP="004D2C90">
      <w:pPr>
        <w:ind w:left="283" w:right="283" w:hanging="283"/>
        <w:rPr>
          <w:rFonts w:asciiTheme="minorHAnsi" w:hAnsiTheme="minorHAnsi" w:cstheme="minorHAnsi"/>
        </w:rPr>
      </w:pPr>
      <w:r w:rsidRPr="006E3CC3">
        <w:rPr>
          <w:rFonts w:asciiTheme="minorHAnsi" w:hAnsiTheme="minorHAnsi" w:cstheme="minorHAnsi"/>
        </w:rPr>
        <w:t xml:space="preserve">If you need any assistance with the upgrade of the Local API or the data update process, please contact </w:t>
      </w:r>
      <w:hyperlink r:id="rId21" w:history="1">
        <w:r w:rsidRPr="006E3CC3">
          <w:rPr>
            <w:rStyle w:val="Hyperlink"/>
            <w:rFonts w:asciiTheme="minorHAnsi" w:hAnsiTheme="minorHAnsi" w:cstheme="minorHAnsi"/>
            <w:szCs w:val="20"/>
          </w:rPr>
          <w:t>GBG Loqate Support</w:t>
        </w:r>
      </w:hyperlink>
      <w:r w:rsidRPr="006E3CC3">
        <w:rPr>
          <w:rFonts w:asciiTheme="minorHAnsi" w:hAnsiTheme="minorHAnsi" w:cstheme="minorHAnsi"/>
        </w:rPr>
        <w:t>.</w:t>
      </w:r>
    </w:p>
    <w:p w14:paraId="54DF91BF" w14:textId="39DE59C6" w:rsidR="0040133F" w:rsidRPr="006E3CC3" w:rsidRDefault="0040133F" w:rsidP="004D2C90">
      <w:pPr>
        <w:ind w:left="283" w:right="283" w:hanging="283"/>
        <w:rPr>
          <w:rFonts w:asciiTheme="minorHAnsi" w:hAnsiTheme="minorHAnsi" w:cstheme="minorHAnsi"/>
        </w:rPr>
      </w:pPr>
    </w:p>
    <w:p w14:paraId="4DFD4BE3" w14:textId="77777777" w:rsidR="006D6B9B" w:rsidRPr="006E3CC3" w:rsidRDefault="006D6B9B" w:rsidP="004D2C90">
      <w:pPr>
        <w:ind w:left="283" w:right="283" w:hanging="283"/>
        <w:rPr>
          <w:rFonts w:asciiTheme="minorHAnsi" w:hAnsiTheme="minorHAnsi" w:cstheme="minorHAnsi"/>
        </w:rPr>
      </w:pPr>
      <w:r w:rsidRPr="006E3CC3">
        <w:rPr>
          <w:rFonts w:asciiTheme="minorHAnsi" w:hAnsiTheme="minorHAnsi" w:cstheme="minorHAnsi"/>
          <w:szCs w:val="20"/>
        </w:rPr>
        <w:t xml:space="preserve">The setup wizard for the </w:t>
      </w:r>
      <w:r w:rsidRPr="006E3CC3">
        <w:rPr>
          <w:rFonts w:asciiTheme="minorHAnsi" w:hAnsiTheme="minorHAnsi" w:cstheme="minorHAnsi"/>
          <w:color w:val="14C5BD"/>
          <w:szCs w:val="20"/>
        </w:rPr>
        <w:t>Local API</w:t>
      </w:r>
      <w:r w:rsidRPr="006E3CC3">
        <w:rPr>
          <w:rFonts w:asciiTheme="minorHAnsi" w:hAnsiTheme="minorHAnsi" w:cstheme="minorHAnsi"/>
          <w:szCs w:val="20"/>
        </w:rPr>
        <w:t xml:space="preserve"> can be obtained from our SFTP server. Please contact your account manager to retrieve the SFTP information. If you do not know who your account manager is, please contact the support team at </w:t>
      </w:r>
      <w:hyperlink r:id="rId22" w:history="1">
        <w:r w:rsidRPr="006E3CC3">
          <w:rPr>
            <w:rStyle w:val="Hyperlink"/>
            <w:rFonts w:asciiTheme="minorHAnsi" w:hAnsiTheme="minorHAnsi" w:cstheme="minorHAnsi"/>
          </w:rPr>
          <w:t>LoqateSupport@gbgplc.com</w:t>
        </w:r>
      </w:hyperlink>
      <w:r w:rsidRPr="006E3CC3">
        <w:rPr>
          <w:rFonts w:asciiTheme="minorHAnsi" w:hAnsiTheme="minorHAnsi" w:cstheme="minorHAnsi"/>
          <w:szCs w:val="20"/>
        </w:rPr>
        <w:t>.</w:t>
      </w:r>
    </w:p>
    <w:sectPr w:rsidR="006D6B9B" w:rsidRPr="006E3CC3" w:rsidSect="00565C6E">
      <w:footerReference w:type="default" r:id="rId23"/>
      <w:pgSz w:w="11910" w:h="16840"/>
      <w:pgMar w:top="851" w:right="1020" w:bottom="10" w:left="709"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F92BB" w14:textId="77777777" w:rsidR="00861A52" w:rsidRDefault="00861A52">
      <w:r>
        <w:separator/>
      </w:r>
    </w:p>
  </w:endnote>
  <w:endnote w:type="continuationSeparator" w:id="0">
    <w:p w14:paraId="165408A0" w14:textId="77777777" w:rsidR="00861A52" w:rsidRDefault="00861A52">
      <w:r>
        <w:continuationSeparator/>
      </w:r>
    </w:p>
  </w:endnote>
  <w:endnote w:type="continuationNotice" w:id="1">
    <w:p w14:paraId="764E60DA" w14:textId="77777777" w:rsidR="00861A52" w:rsidRDefault="00861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0BD16E9B" w:rsidR="005157C9" w:rsidRPr="002B15B0" w:rsidRDefault="00EF2141"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257257C2">
          <wp:simplePos x="0" y="0"/>
          <wp:positionH relativeFrom="column">
            <wp:posOffset>5182053</wp:posOffset>
          </wp:positionH>
          <wp:positionV relativeFrom="paragraph">
            <wp:posOffset>54973</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2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sidR="008F2CC8">
      <w:rPr>
        <w:rFonts w:ascii="Verdana" w:hAnsi="Verdana"/>
        <w:color w:val="575756"/>
      </w:rPr>
      <w:t>G</w:t>
    </w:r>
    <w:r w:rsidR="005157C9" w:rsidRPr="002B15B0">
      <w:rPr>
        <w:rFonts w:ascii="Verdana" w:hAnsi="Verdana"/>
        <w:color w:val="575756"/>
      </w:rPr>
      <w:t xml:space="preserve">BG Loqate, </w:t>
    </w:r>
    <w:r w:rsidR="00415028">
      <w:rPr>
        <w:rFonts w:ascii="Arial" w:hAnsi="Arial" w:cs="Arial"/>
        <w:color w:val="19263F"/>
        <w:shd w:val="clear" w:color="auto" w:fill="FFFFFF"/>
      </w:rPr>
      <w:t>3101 Park Blvd, Suite 01-105, Palo Alto, CA 94306-2233,</w:t>
    </w:r>
    <w:r w:rsidR="005157C9" w:rsidRPr="002B15B0">
      <w:rPr>
        <w:rFonts w:ascii="Verdana" w:hAnsi="Verdana"/>
        <w:color w:val="575756"/>
      </w:rPr>
      <w:t xml:space="preserve"> USA                                                    </w:t>
    </w:r>
  </w:p>
  <w:p w14:paraId="70E008E4" w14:textId="0C3296D7" w:rsidR="005157C9" w:rsidRPr="002B15B0" w:rsidRDefault="005157C9" w:rsidP="00415028">
    <w:pPr>
      <w:pStyle w:val="BodyText"/>
      <w:tabs>
        <w:tab w:val="left" w:pos="3768"/>
        <w:tab w:val="left" w:pos="4005"/>
      </w:tabs>
      <w:ind w:left="426"/>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7"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F4221"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171AB832" w14:textId="5BDC901F" w:rsidR="005157C9" w:rsidRDefault="005157C9" w:rsidP="00EF2141">
    <w:pPr>
      <w:spacing w:before="98"/>
      <w:ind w:left="106" w:firstLine="320"/>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3791E009" w14:textId="77777777" w:rsidR="0056684F" w:rsidRPr="002B15B0" w:rsidRDefault="0056684F" w:rsidP="00EF2141">
    <w:pPr>
      <w:spacing w:before="98"/>
      <w:ind w:left="106" w:firstLine="3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E255B" w14:textId="77777777" w:rsidR="00861A52" w:rsidRDefault="00861A52">
      <w:r>
        <w:separator/>
      </w:r>
    </w:p>
  </w:footnote>
  <w:footnote w:type="continuationSeparator" w:id="0">
    <w:p w14:paraId="4F3F58BF" w14:textId="77777777" w:rsidR="00861A52" w:rsidRDefault="00861A52">
      <w:r>
        <w:continuationSeparator/>
      </w:r>
    </w:p>
  </w:footnote>
  <w:footnote w:type="continuationNotice" w:id="1">
    <w:p w14:paraId="44FBD950" w14:textId="77777777" w:rsidR="00861A52" w:rsidRDefault="00861A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7pt;height:112.7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9225F"/>
    <w:multiLevelType w:val="multilevel"/>
    <w:tmpl w:val="9B02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4E3E94"/>
    <w:multiLevelType w:val="multilevel"/>
    <w:tmpl w:val="E28A7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C536A9"/>
    <w:multiLevelType w:val="multilevel"/>
    <w:tmpl w:val="7826E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0"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1110DA"/>
    <w:multiLevelType w:val="multilevel"/>
    <w:tmpl w:val="55FC3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DE0630"/>
    <w:multiLevelType w:val="multilevel"/>
    <w:tmpl w:val="321A5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30"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27"/>
  </w:num>
  <w:num w:numId="4">
    <w:abstractNumId w:val="0"/>
  </w:num>
  <w:num w:numId="5">
    <w:abstractNumId w:val="31"/>
  </w:num>
  <w:num w:numId="6">
    <w:abstractNumId w:val="26"/>
  </w:num>
  <w:num w:numId="7">
    <w:abstractNumId w:val="13"/>
  </w:num>
  <w:num w:numId="8">
    <w:abstractNumId w:val="14"/>
  </w:num>
  <w:num w:numId="9">
    <w:abstractNumId w:val="18"/>
  </w:num>
  <w:num w:numId="10">
    <w:abstractNumId w:val="21"/>
  </w:num>
  <w:num w:numId="11">
    <w:abstractNumId w:val="28"/>
  </w:num>
  <w:num w:numId="12">
    <w:abstractNumId w:val="25"/>
  </w:num>
  <w:num w:numId="13">
    <w:abstractNumId w:val="32"/>
  </w:num>
  <w:num w:numId="14">
    <w:abstractNumId w:val="15"/>
  </w:num>
  <w:num w:numId="15">
    <w:abstractNumId w:val="19"/>
  </w:num>
  <w:num w:numId="16">
    <w:abstractNumId w:val="20"/>
  </w:num>
  <w:num w:numId="17">
    <w:abstractNumId w:val="10"/>
  </w:num>
  <w:num w:numId="18">
    <w:abstractNumId w:val="9"/>
  </w:num>
  <w:num w:numId="19">
    <w:abstractNumId w:val="33"/>
  </w:num>
  <w:num w:numId="20">
    <w:abstractNumId w:val="2"/>
  </w:num>
  <w:num w:numId="21">
    <w:abstractNumId w:val="6"/>
  </w:num>
  <w:num w:numId="22">
    <w:abstractNumId w:val="1"/>
  </w:num>
  <w:num w:numId="23">
    <w:abstractNumId w:val="8"/>
  </w:num>
  <w:num w:numId="24">
    <w:abstractNumId w:val="30"/>
  </w:num>
  <w:num w:numId="25">
    <w:abstractNumId w:val="12"/>
  </w:num>
  <w:num w:numId="26">
    <w:abstractNumId w:val="23"/>
  </w:num>
  <w:num w:numId="27">
    <w:abstractNumId w:val="3"/>
  </w:num>
  <w:num w:numId="28">
    <w:abstractNumId w:val="4"/>
  </w:num>
  <w:num w:numId="29">
    <w:abstractNumId w:val="5"/>
  </w:num>
  <w:num w:numId="30">
    <w:abstractNumId w:val="7"/>
  </w:num>
  <w:num w:numId="31">
    <w:abstractNumId w:val="22"/>
    <w:lvlOverride w:ilvl="0"/>
    <w:lvlOverride w:ilvl="1"/>
    <w:lvlOverride w:ilvl="2"/>
    <w:lvlOverride w:ilvl="3"/>
    <w:lvlOverride w:ilvl="4"/>
    <w:lvlOverride w:ilvl="5"/>
    <w:lvlOverride w:ilvl="6"/>
    <w:lvlOverride w:ilvl="7"/>
    <w:lvlOverride w:ilvl="8"/>
  </w:num>
  <w:num w:numId="32">
    <w:abstractNumId w:val="24"/>
    <w:lvlOverride w:ilvl="0"/>
    <w:lvlOverride w:ilvl="1"/>
    <w:lvlOverride w:ilvl="2"/>
    <w:lvlOverride w:ilvl="3"/>
    <w:lvlOverride w:ilvl="4"/>
    <w:lvlOverride w:ilvl="5"/>
    <w:lvlOverride w:ilvl="6"/>
    <w:lvlOverride w:ilvl="7"/>
    <w:lvlOverride w:ilvl="8"/>
  </w:num>
  <w:num w:numId="33">
    <w:abstractNumId w:val="16"/>
    <w:lvlOverride w:ilvl="0"/>
    <w:lvlOverride w:ilvl="1"/>
    <w:lvlOverride w:ilvl="2"/>
    <w:lvlOverride w:ilvl="3"/>
    <w:lvlOverride w:ilvl="4"/>
    <w:lvlOverride w:ilvl="5"/>
    <w:lvlOverride w:ilvl="6"/>
    <w:lvlOverride w:ilvl="7"/>
    <w:lvlOverride w:ilvl="8"/>
  </w:num>
  <w:num w:numId="34">
    <w:abstractNumId w:val="17"/>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6D9D"/>
    <w:rsid w:val="000122A4"/>
    <w:rsid w:val="00013909"/>
    <w:rsid w:val="000147DB"/>
    <w:rsid w:val="00014D15"/>
    <w:rsid w:val="000165D1"/>
    <w:rsid w:val="00017510"/>
    <w:rsid w:val="00020118"/>
    <w:rsid w:val="000207F0"/>
    <w:rsid w:val="000228AE"/>
    <w:rsid w:val="00022A9A"/>
    <w:rsid w:val="00022FC1"/>
    <w:rsid w:val="0002435A"/>
    <w:rsid w:val="000247D7"/>
    <w:rsid w:val="00030470"/>
    <w:rsid w:val="00032712"/>
    <w:rsid w:val="000329AF"/>
    <w:rsid w:val="00035622"/>
    <w:rsid w:val="000363CC"/>
    <w:rsid w:val="00036CED"/>
    <w:rsid w:val="00037F84"/>
    <w:rsid w:val="00040027"/>
    <w:rsid w:val="00045285"/>
    <w:rsid w:val="00045E25"/>
    <w:rsid w:val="000463CE"/>
    <w:rsid w:val="00046493"/>
    <w:rsid w:val="00046F30"/>
    <w:rsid w:val="00047B11"/>
    <w:rsid w:val="00047D35"/>
    <w:rsid w:val="000508B6"/>
    <w:rsid w:val="00055396"/>
    <w:rsid w:val="000554D5"/>
    <w:rsid w:val="000606E0"/>
    <w:rsid w:val="00061195"/>
    <w:rsid w:val="00062EC2"/>
    <w:rsid w:val="00067646"/>
    <w:rsid w:val="000706A8"/>
    <w:rsid w:val="0007351D"/>
    <w:rsid w:val="00073A5D"/>
    <w:rsid w:val="000748EC"/>
    <w:rsid w:val="00075357"/>
    <w:rsid w:val="00076424"/>
    <w:rsid w:val="000849BA"/>
    <w:rsid w:val="00087D10"/>
    <w:rsid w:val="00092F1D"/>
    <w:rsid w:val="00093B30"/>
    <w:rsid w:val="00095F7B"/>
    <w:rsid w:val="00097DFE"/>
    <w:rsid w:val="000A0994"/>
    <w:rsid w:val="000A246C"/>
    <w:rsid w:val="000A3337"/>
    <w:rsid w:val="000A40A9"/>
    <w:rsid w:val="000A498D"/>
    <w:rsid w:val="000A7B39"/>
    <w:rsid w:val="000B1183"/>
    <w:rsid w:val="000B3B3D"/>
    <w:rsid w:val="000B4FCA"/>
    <w:rsid w:val="000B5D9F"/>
    <w:rsid w:val="000B6A4D"/>
    <w:rsid w:val="000B7773"/>
    <w:rsid w:val="000C06F1"/>
    <w:rsid w:val="000C3F88"/>
    <w:rsid w:val="000C50E5"/>
    <w:rsid w:val="000C5207"/>
    <w:rsid w:val="000C5AA8"/>
    <w:rsid w:val="000C63E1"/>
    <w:rsid w:val="000C6860"/>
    <w:rsid w:val="000D1D03"/>
    <w:rsid w:val="000D2841"/>
    <w:rsid w:val="000D3380"/>
    <w:rsid w:val="000D3497"/>
    <w:rsid w:val="000D4E90"/>
    <w:rsid w:val="000E000B"/>
    <w:rsid w:val="000E09E2"/>
    <w:rsid w:val="000E26A8"/>
    <w:rsid w:val="000E3F96"/>
    <w:rsid w:val="000E5F7A"/>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B5F"/>
    <w:rsid w:val="0013734D"/>
    <w:rsid w:val="00142659"/>
    <w:rsid w:val="00143A34"/>
    <w:rsid w:val="00146F75"/>
    <w:rsid w:val="00146FA5"/>
    <w:rsid w:val="00147219"/>
    <w:rsid w:val="00151080"/>
    <w:rsid w:val="001522CE"/>
    <w:rsid w:val="00152440"/>
    <w:rsid w:val="0015304C"/>
    <w:rsid w:val="00153CCB"/>
    <w:rsid w:val="00153ECE"/>
    <w:rsid w:val="00153FAA"/>
    <w:rsid w:val="00156415"/>
    <w:rsid w:val="0015699C"/>
    <w:rsid w:val="001576F7"/>
    <w:rsid w:val="001605A4"/>
    <w:rsid w:val="00160D26"/>
    <w:rsid w:val="00164381"/>
    <w:rsid w:val="00164A4D"/>
    <w:rsid w:val="00170FFB"/>
    <w:rsid w:val="001731BD"/>
    <w:rsid w:val="001751C1"/>
    <w:rsid w:val="00176133"/>
    <w:rsid w:val="00177369"/>
    <w:rsid w:val="00181E87"/>
    <w:rsid w:val="00183629"/>
    <w:rsid w:val="00183E7D"/>
    <w:rsid w:val="00184280"/>
    <w:rsid w:val="001843C7"/>
    <w:rsid w:val="0018457D"/>
    <w:rsid w:val="001853D0"/>
    <w:rsid w:val="00185A37"/>
    <w:rsid w:val="00186913"/>
    <w:rsid w:val="001870C1"/>
    <w:rsid w:val="00187B89"/>
    <w:rsid w:val="00190254"/>
    <w:rsid w:val="00190C11"/>
    <w:rsid w:val="00192724"/>
    <w:rsid w:val="00193295"/>
    <w:rsid w:val="00194C03"/>
    <w:rsid w:val="001A03DD"/>
    <w:rsid w:val="001A3CF2"/>
    <w:rsid w:val="001A4564"/>
    <w:rsid w:val="001A521C"/>
    <w:rsid w:val="001A54BB"/>
    <w:rsid w:val="001A5B64"/>
    <w:rsid w:val="001A6CB6"/>
    <w:rsid w:val="001A7B2B"/>
    <w:rsid w:val="001B1FA8"/>
    <w:rsid w:val="001B3C7D"/>
    <w:rsid w:val="001C0930"/>
    <w:rsid w:val="001C2027"/>
    <w:rsid w:val="001C46DD"/>
    <w:rsid w:val="001C4C22"/>
    <w:rsid w:val="001C5520"/>
    <w:rsid w:val="001D0314"/>
    <w:rsid w:val="001D1768"/>
    <w:rsid w:val="001D613A"/>
    <w:rsid w:val="001D6763"/>
    <w:rsid w:val="001E191C"/>
    <w:rsid w:val="001E27B5"/>
    <w:rsid w:val="001E3F44"/>
    <w:rsid w:val="001E6B79"/>
    <w:rsid w:val="001F0B87"/>
    <w:rsid w:val="001F0C20"/>
    <w:rsid w:val="001F1C0B"/>
    <w:rsid w:val="001F1D4A"/>
    <w:rsid w:val="001F381B"/>
    <w:rsid w:val="002008D3"/>
    <w:rsid w:val="00200C9F"/>
    <w:rsid w:val="00201E38"/>
    <w:rsid w:val="002035A8"/>
    <w:rsid w:val="00204742"/>
    <w:rsid w:val="00205820"/>
    <w:rsid w:val="0020715B"/>
    <w:rsid w:val="00207A86"/>
    <w:rsid w:val="002118CA"/>
    <w:rsid w:val="0021299F"/>
    <w:rsid w:val="00212D5A"/>
    <w:rsid w:val="00213389"/>
    <w:rsid w:val="00214764"/>
    <w:rsid w:val="002158C9"/>
    <w:rsid w:val="00216053"/>
    <w:rsid w:val="002214CC"/>
    <w:rsid w:val="00221639"/>
    <w:rsid w:val="00223C16"/>
    <w:rsid w:val="00224F63"/>
    <w:rsid w:val="00224F93"/>
    <w:rsid w:val="002253CD"/>
    <w:rsid w:val="0022647A"/>
    <w:rsid w:val="002272B8"/>
    <w:rsid w:val="00230922"/>
    <w:rsid w:val="0023381E"/>
    <w:rsid w:val="00234275"/>
    <w:rsid w:val="002408E6"/>
    <w:rsid w:val="0024154D"/>
    <w:rsid w:val="002423DF"/>
    <w:rsid w:val="00242458"/>
    <w:rsid w:val="0024309B"/>
    <w:rsid w:val="00243C46"/>
    <w:rsid w:val="00244B85"/>
    <w:rsid w:val="0024527D"/>
    <w:rsid w:val="00247893"/>
    <w:rsid w:val="0025006C"/>
    <w:rsid w:val="00254B41"/>
    <w:rsid w:val="00254D6A"/>
    <w:rsid w:val="002550E8"/>
    <w:rsid w:val="0025595C"/>
    <w:rsid w:val="00256809"/>
    <w:rsid w:val="002569CD"/>
    <w:rsid w:val="0025710E"/>
    <w:rsid w:val="002607A1"/>
    <w:rsid w:val="0026221F"/>
    <w:rsid w:val="00265445"/>
    <w:rsid w:val="00266567"/>
    <w:rsid w:val="00270CF0"/>
    <w:rsid w:val="002723E2"/>
    <w:rsid w:val="00272F5E"/>
    <w:rsid w:val="00272FAA"/>
    <w:rsid w:val="00273FC0"/>
    <w:rsid w:val="0027649F"/>
    <w:rsid w:val="00276574"/>
    <w:rsid w:val="002772CE"/>
    <w:rsid w:val="00280595"/>
    <w:rsid w:val="002808FA"/>
    <w:rsid w:val="0028205D"/>
    <w:rsid w:val="0028543C"/>
    <w:rsid w:val="00285BB9"/>
    <w:rsid w:val="00286EB6"/>
    <w:rsid w:val="00290475"/>
    <w:rsid w:val="00291828"/>
    <w:rsid w:val="002927F5"/>
    <w:rsid w:val="0029323E"/>
    <w:rsid w:val="0029659D"/>
    <w:rsid w:val="002A05D8"/>
    <w:rsid w:val="002A6A90"/>
    <w:rsid w:val="002A74C0"/>
    <w:rsid w:val="002B15B0"/>
    <w:rsid w:val="002B15CA"/>
    <w:rsid w:val="002B1A2B"/>
    <w:rsid w:val="002B2F70"/>
    <w:rsid w:val="002B3B48"/>
    <w:rsid w:val="002B4503"/>
    <w:rsid w:val="002C2280"/>
    <w:rsid w:val="002C2580"/>
    <w:rsid w:val="002C345E"/>
    <w:rsid w:val="002C36B2"/>
    <w:rsid w:val="002C70EF"/>
    <w:rsid w:val="002C7DD6"/>
    <w:rsid w:val="002D12AF"/>
    <w:rsid w:val="002D19D6"/>
    <w:rsid w:val="002D1BDE"/>
    <w:rsid w:val="002D38D7"/>
    <w:rsid w:val="002D5E87"/>
    <w:rsid w:val="002E12CB"/>
    <w:rsid w:val="002E19F9"/>
    <w:rsid w:val="002E1D50"/>
    <w:rsid w:val="002E26C6"/>
    <w:rsid w:val="002E3D78"/>
    <w:rsid w:val="002E485E"/>
    <w:rsid w:val="002E6076"/>
    <w:rsid w:val="002F1EEA"/>
    <w:rsid w:val="002F2F58"/>
    <w:rsid w:val="002F3B6D"/>
    <w:rsid w:val="002F6C9D"/>
    <w:rsid w:val="002F7506"/>
    <w:rsid w:val="002F7AA9"/>
    <w:rsid w:val="0030161C"/>
    <w:rsid w:val="00301639"/>
    <w:rsid w:val="0030169F"/>
    <w:rsid w:val="0030364F"/>
    <w:rsid w:val="00303971"/>
    <w:rsid w:val="00303DB8"/>
    <w:rsid w:val="00306305"/>
    <w:rsid w:val="003066F4"/>
    <w:rsid w:val="00307EFE"/>
    <w:rsid w:val="003119C3"/>
    <w:rsid w:val="00311A6C"/>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3A3A"/>
    <w:rsid w:val="00335B0F"/>
    <w:rsid w:val="00340AA6"/>
    <w:rsid w:val="00341998"/>
    <w:rsid w:val="00342694"/>
    <w:rsid w:val="003440E4"/>
    <w:rsid w:val="00352F2A"/>
    <w:rsid w:val="00353D70"/>
    <w:rsid w:val="00356695"/>
    <w:rsid w:val="00357145"/>
    <w:rsid w:val="0036127B"/>
    <w:rsid w:val="00363F53"/>
    <w:rsid w:val="003651DD"/>
    <w:rsid w:val="003655D5"/>
    <w:rsid w:val="0036656C"/>
    <w:rsid w:val="00366AC4"/>
    <w:rsid w:val="0037039F"/>
    <w:rsid w:val="00370796"/>
    <w:rsid w:val="00371245"/>
    <w:rsid w:val="00374EE2"/>
    <w:rsid w:val="00375CE9"/>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B3E1E"/>
    <w:rsid w:val="003B3FAF"/>
    <w:rsid w:val="003B48FA"/>
    <w:rsid w:val="003B5258"/>
    <w:rsid w:val="003C0796"/>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6364"/>
    <w:rsid w:val="003E7517"/>
    <w:rsid w:val="003F096A"/>
    <w:rsid w:val="003F0A8F"/>
    <w:rsid w:val="003F1E23"/>
    <w:rsid w:val="003F3D9F"/>
    <w:rsid w:val="00400C1C"/>
    <w:rsid w:val="0040133F"/>
    <w:rsid w:val="00402784"/>
    <w:rsid w:val="004043AA"/>
    <w:rsid w:val="004054A7"/>
    <w:rsid w:val="00405945"/>
    <w:rsid w:val="00405DEF"/>
    <w:rsid w:val="00407A18"/>
    <w:rsid w:val="00407D12"/>
    <w:rsid w:val="00410ACF"/>
    <w:rsid w:val="00412D79"/>
    <w:rsid w:val="00415028"/>
    <w:rsid w:val="00416063"/>
    <w:rsid w:val="0041632F"/>
    <w:rsid w:val="00417BD9"/>
    <w:rsid w:val="00420860"/>
    <w:rsid w:val="00421206"/>
    <w:rsid w:val="00424469"/>
    <w:rsid w:val="00427CCE"/>
    <w:rsid w:val="00434262"/>
    <w:rsid w:val="00435068"/>
    <w:rsid w:val="00441490"/>
    <w:rsid w:val="004416A6"/>
    <w:rsid w:val="0044175E"/>
    <w:rsid w:val="004423B8"/>
    <w:rsid w:val="00443972"/>
    <w:rsid w:val="0044532F"/>
    <w:rsid w:val="00450F43"/>
    <w:rsid w:val="00452B6B"/>
    <w:rsid w:val="004543D3"/>
    <w:rsid w:val="00463086"/>
    <w:rsid w:val="004662F1"/>
    <w:rsid w:val="00466F6B"/>
    <w:rsid w:val="004676FF"/>
    <w:rsid w:val="004725BB"/>
    <w:rsid w:val="0047478B"/>
    <w:rsid w:val="00474948"/>
    <w:rsid w:val="00483A13"/>
    <w:rsid w:val="00483F25"/>
    <w:rsid w:val="00484A0A"/>
    <w:rsid w:val="00486B46"/>
    <w:rsid w:val="00487592"/>
    <w:rsid w:val="00491C77"/>
    <w:rsid w:val="00493074"/>
    <w:rsid w:val="00494955"/>
    <w:rsid w:val="00495480"/>
    <w:rsid w:val="00495593"/>
    <w:rsid w:val="004A015F"/>
    <w:rsid w:val="004A1729"/>
    <w:rsid w:val="004A1B08"/>
    <w:rsid w:val="004A41B2"/>
    <w:rsid w:val="004A4D01"/>
    <w:rsid w:val="004A7A65"/>
    <w:rsid w:val="004B1F77"/>
    <w:rsid w:val="004B2832"/>
    <w:rsid w:val="004B39D1"/>
    <w:rsid w:val="004B3D0B"/>
    <w:rsid w:val="004B6144"/>
    <w:rsid w:val="004B7729"/>
    <w:rsid w:val="004C03E1"/>
    <w:rsid w:val="004C0DFD"/>
    <w:rsid w:val="004C10C7"/>
    <w:rsid w:val="004C1DAC"/>
    <w:rsid w:val="004C3636"/>
    <w:rsid w:val="004C3CD4"/>
    <w:rsid w:val="004C666F"/>
    <w:rsid w:val="004D0ABF"/>
    <w:rsid w:val="004D11B9"/>
    <w:rsid w:val="004D2C90"/>
    <w:rsid w:val="004E0943"/>
    <w:rsid w:val="004E5A7D"/>
    <w:rsid w:val="004E5BC1"/>
    <w:rsid w:val="004E7C94"/>
    <w:rsid w:val="004F11CB"/>
    <w:rsid w:val="004F18DF"/>
    <w:rsid w:val="004F1A74"/>
    <w:rsid w:val="004F6A69"/>
    <w:rsid w:val="004F7A7A"/>
    <w:rsid w:val="004F7D80"/>
    <w:rsid w:val="00500127"/>
    <w:rsid w:val="00500F9A"/>
    <w:rsid w:val="00502621"/>
    <w:rsid w:val="00504592"/>
    <w:rsid w:val="00504719"/>
    <w:rsid w:val="005047E0"/>
    <w:rsid w:val="0051121D"/>
    <w:rsid w:val="005117F3"/>
    <w:rsid w:val="005124D1"/>
    <w:rsid w:val="00512604"/>
    <w:rsid w:val="00513FFC"/>
    <w:rsid w:val="005154EC"/>
    <w:rsid w:val="005157C9"/>
    <w:rsid w:val="0051591E"/>
    <w:rsid w:val="005165BF"/>
    <w:rsid w:val="0051756E"/>
    <w:rsid w:val="00521AD6"/>
    <w:rsid w:val="00524225"/>
    <w:rsid w:val="00530721"/>
    <w:rsid w:val="00530CB5"/>
    <w:rsid w:val="00530E01"/>
    <w:rsid w:val="005341C7"/>
    <w:rsid w:val="00534F31"/>
    <w:rsid w:val="00541DCC"/>
    <w:rsid w:val="00542240"/>
    <w:rsid w:val="005423D0"/>
    <w:rsid w:val="00542DD1"/>
    <w:rsid w:val="0054797B"/>
    <w:rsid w:val="005514BE"/>
    <w:rsid w:val="00551A0B"/>
    <w:rsid w:val="00552F3D"/>
    <w:rsid w:val="00553F0E"/>
    <w:rsid w:val="00554222"/>
    <w:rsid w:val="005550CB"/>
    <w:rsid w:val="005567A4"/>
    <w:rsid w:val="00561992"/>
    <w:rsid w:val="0056234E"/>
    <w:rsid w:val="00564A2E"/>
    <w:rsid w:val="00565C6E"/>
    <w:rsid w:val="005662DC"/>
    <w:rsid w:val="0056643B"/>
    <w:rsid w:val="005665C7"/>
    <w:rsid w:val="0056684F"/>
    <w:rsid w:val="00566872"/>
    <w:rsid w:val="00566A25"/>
    <w:rsid w:val="00570797"/>
    <w:rsid w:val="00570BB0"/>
    <w:rsid w:val="00571A8E"/>
    <w:rsid w:val="00573DCD"/>
    <w:rsid w:val="0057563C"/>
    <w:rsid w:val="00575D3A"/>
    <w:rsid w:val="00576056"/>
    <w:rsid w:val="005761D1"/>
    <w:rsid w:val="0058179D"/>
    <w:rsid w:val="00581C67"/>
    <w:rsid w:val="0058736E"/>
    <w:rsid w:val="005901A6"/>
    <w:rsid w:val="00591824"/>
    <w:rsid w:val="005953F5"/>
    <w:rsid w:val="00597ABA"/>
    <w:rsid w:val="00597E7C"/>
    <w:rsid w:val="005A166B"/>
    <w:rsid w:val="005A2488"/>
    <w:rsid w:val="005A289F"/>
    <w:rsid w:val="005A6A57"/>
    <w:rsid w:val="005B19D8"/>
    <w:rsid w:val="005B2188"/>
    <w:rsid w:val="005B2411"/>
    <w:rsid w:val="005B3DB8"/>
    <w:rsid w:val="005B4188"/>
    <w:rsid w:val="005B55B0"/>
    <w:rsid w:val="005B5DC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F0513"/>
    <w:rsid w:val="005F2651"/>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30406"/>
    <w:rsid w:val="00630E7F"/>
    <w:rsid w:val="006314AA"/>
    <w:rsid w:val="00631502"/>
    <w:rsid w:val="00633438"/>
    <w:rsid w:val="00634099"/>
    <w:rsid w:val="00635EA2"/>
    <w:rsid w:val="00642B0D"/>
    <w:rsid w:val="00643D49"/>
    <w:rsid w:val="006443E9"/>
    <w:rsid w:val="00647B25"/>
    <w:rsid w:val="006500FA"/>
    <w:rsid w:val="00650659"/>
    <w:rsid w:val="00652C3A"/>
    <w:rsid w:val="006531AD"/>
    <w:rsid w:val="00654773"/>
    <w:rsid w:val="00655566"/>
    <w:rsid w:val="00655864"/>
    <w:rsid w:val="00656EDD"/>
    <w:rsid w:val="0065772C"/>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5F83"/>
    <w:rsid w:val="0069660F"/>
    <w:rsid w:val="00697E8F"/>
    <w:rsid w:val="006A31E6"/>
    <w:rsid w:val="006A6178"/>
    <w:rsid w:val="006A691B"/>
    <w:rsid w:val="006A6F21"/>
    <w:rsid w:val="006B455F"/>
    <w:rsid w:val="006B57A9"/>
    <w:rsid w:val="006B7E77"/>
    <w:rsid w:val="006C27B2"/>
    <w:rsid w:val="006C35AF"/>
    <w:rsid w:val="006C3EA6"/>
    <w:rsid w:val="006C401C"/>
    <w:rsid w:val="006C4495"/>
    <w:rsid w:val="006C47ED"/>
    <w:rsid w:val="006C57BC"/>
    <w:rsid w:val="006C5C82"/>
    <w:rsid w:val="006D6B9B"/>
    <w:rsid w:val="006D7814"/>
    <w:rsid w:val="006D7975"/>
    <w:rsid w:val="006E0E6E"/>
    <w:rsid w:val="006E2F13"/>
    <w:rsid w:val="006E3194"/>
    <w:rsid w:val="006E3940"/>
    <w:rsid w:val="006E3CC3"/>
    <w:rsid w:val="006F01BC"/>
    <w:rsid w:val="006F2CA6"/>
    <w:rsid w:val="006F3BF4"/>
    <w:rsid w:val="006F5AAF"/>
    <w:rsid w:val="006F7859"/>
    <w:rsid w:val="0070283C"/>
    <w:rsid w:val="0070336C"/>
    <w:rsid w:val="00704CEF"/>
    <w:rsid w:val="00706396"/>
    <w:rsid w:val="007118CD"/>
    <w:rsid w:val="00711E9B"/>
    <w:rsid w:val="007135B6"/>
    <w:rsid w:val="007154D9"/>
    <w:rsid w:val="00717722"/>
    <w:rsid w:val="0072112E"/>
    <w:rsid w:val="007212D0"/>
    <w:rsid w:val="00721555"/>
    <w:rsid w:val="00722065"/>
    <w:rsid w:val="00725F8F"/>
    <w:rsid w:val="007260B5"/>
    <w:rsid w:val="007307AF"/>
    <w:rsid w:val="007310AD"/>
    <w:rsid w:val="00736A52"/>
    <w:rsid w:val="0074055B"/>
    <w:rsid w:val="007433C1"/>
    <w:rsid w:val="00743E05"/>
    <w:rsid w:val="00745062"/>
    <w:rsid w:val="00747254"/>
    <w:rsid w:val="00751C8D"/>
    <w:rsid w:val="0075231F"/>
    <w:rsid w:val="00754512"/>
    <w:rsid w:val="007545E8"/>
    <w:rsid w:val="00755D3B"/>
    <w:rsid w:val="00760875"/>
    <w:rsid w:val="00760B84"/>
    <w:rsid w:val="007613BA"/>
    <w:rsid w:val="00761640"/>
    <w:rsid w:val="007636A0"/>
    <w:rsid w:val="007636C0"/>
    <w:rsid w:val="007652AE"/>
    <w:rsid w:val="0076675A"/>
    <w:rsid w:val="00772AF0"/>
    <w:rsid w:val="00773284"/>
    <w:rsid w:val="0077585B"/>
    <w:rsid w:val="00777F69"/>
    <w:rsid w:val="007802FD"/>
    <w:rsid w:val="007803FC"/>
    <w:rsid w:val="00780FAA"/>
    <w:rsid w:val="007831A0"/>
    <w:rsid w:val="00784922"/>
    <w:rsid w:val="0079043D"/>
    <w:rsid w:val="00792BB4"/>
    <w:rsid w:val="00793A3A"/>
    <w:rsid w:val="007940ED"/>
    <w:rsid w:val="0079796C"/>
    <w:rsid w:val="00797DA0"/>
    <w:rsid w:val="00797F1E"/>
    <w:rsid w:val="007A0F54"/>
    <w:rsid w:val="007A167F"/>
    <w:rsid w:val="007A16CC"/>
    <w:rsid w:val="007A3A39"/>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C6A2F"/>
    <w:rsid w:val="007D2946"/>
    <w:rsid w:val="007D57DB"/>
    <w:rsid w:val="007D6999"/>
    <w:rsid w:val="007E192F"/>
    <w:rsid w:val="007E2A34"/>
    <w:rsid w:val="007E365A"/>
    <w:rsid w:val="007E4F63"/>
    <w:rsid w:val="007E65CC"/>
    <w:rsid w:val="007E682D"/>
    <w:rsid w:val="007F20BA"/>
    <w:rsid w:val="007F25BC"/>
    <w:rsid w:val="007F374B"/>
    <w:rsid w:val="007F4FA4"/>
    <w:rsid w:val="007F512F"/>
    <w:rsid w:val="007F58F1"/>
    <w:rsid w:val="007F67FB"/>
    <w:rsid w:val="007F77BD"/>
    <w:rsid w:val="008035F9"/>
    <w:rsid w:val="00804D8D"/>
    <w:rsid w:val="008074DA"/>
    <w:rsid w:val="00810163"/>
    <w:rsid w:val="00811465"/>
    <w:rsid w:val="008138E9"/>
    <w:rsid w:val="00813BC2"/>
    <w:rsid w:val="00813DA2"/>
    <w:rsid w:val="00814448"/>
    <w:rsid w:val="00816406"/>
    <w:rsid w:val="00816E3D"/>
    <w:rsid w:val="00816E40"/>
    <w:rsid w:val="00821235"/>
    <w:rsid w:val="00821697"/>
    <w:rsid w:val="008216D5"/>
    <w:rsid w:val="00826CED"/>
    <w:rsid w:val="00827633"/>
    <w:rsid w:val="00830748"/>
    <w:rsid w:val="00831759"/>
    <w:rsid w:val="00832279"/>
    <w:rsid w:val="00832C24"/>
    <w:rsid w:val="00840F2F"/>
    <w:rsid w:val="00840F50"/>
    <w:rsid w:val="008415F5"/>
    <w:rsid w:val="008416F0"/>
    <w:rsid w:val="008431BD"/>
    <w:rsid w:val="00843A87"/>
    <w:rsid w:val="0084422C"/>
    <w:rsid w:val="00845F47"/>
    <w:rsid w:val="00850C28"/>
    <w:rsid w:val="0085168F"/>
    <w:rsid w:val="00852935"/>
    <w:rsid w:val="008531F4"/>
    <w:rsid w:val="0085555E"/>
    <w:rsid w:val="00856458"/>
    <w:rsid w:val="008568AB"/>
    <w:rsid w:val="00856D48"/>
    <w:rsid w:val="00856E65"/>
    <w:rsid w:val="00861A52"/>
    <w:rsid w:val="00862102"/>
    <w:rsid w:val="008622BE"/>
    <w:rsid w:val="008636BA"/>
    <w:rsid w:val="00866A62"/>
    <w:rsid w:val="00867B8B"/>
    <w:rsid w:val="00870D9E"/>
    <w:rsid w:val="00871A2E"/>
    <w:rsid w:val="00872497"/>
    <w:rsid w:val="00873B04"/>
    <w:rsid w:val="00874F5E"/>
    <w:rsid w:val="00875E0B"/>
    <w:rsid w:val="008765F0"/>
    <w:rsid w:val="00876F22"/>
    <w:rsid w:val="00883387"/>
    <w:rsid w:val="00883F3B"/>
    <w:rsid w:val="0088559D"/>
    <w:rsid w:val="00885B93"/>
    <w:rsid w:val="0089252F"/>
    <w:rsid w:val="008963BA"/>
    <w:rsid w:val="008969DB"/>
    <w:rsid w:val="0089776B"/>
    <w:rsid w:val="008A2322"/>
    <w:rsid w:val="008A45D1"/>
    <w:rsid w:val="008A465F"/>
    <w:rsid w:val="008A5A2E"/>
    <w:rsid w:val="008A7B10"/>
    <w:rsid w:val="008B1BB1"/>
    <w:rsid w:val="008B3166"/>
    <w:rsid w:val="008B35DE"/>
    <w:rsid w:val="008B3884"/>
    <w:rsid w:val="008B3BFA"/>
    <w:rsid w:val="008B4D9C"/>
    <w:rsid w:val="008B5E7B"/>
    <w:rsid w:val="008B6E99"/>
    <w:rsid w:val="008B6FDE"/>
    <w:rsid w:val="008C051C"/>
    <w:rsid w:val="008C1C76"/>
    <w:rsid w:val="008C3524"/>
    <w:rsid w:val="008C431E"/>
    <w:rsid w:val="008C55B8"/>
    <w:rsid w:val="008D2B71"/>
    <w:rsid w:val="008D4E5B"/>
    <w:rsid w:val="008D67BF"/>
    <w:rsid w:val="008E2E60"/>
    <w:rsid w:val="008E670E"/>
    <w:rsid w:val="008F2CC8"/>
    <w:rsid w:val="008F2D8F"/>
    <w:rsid w:val="008F38CF"/>
    <w:rsid w:val="008F3CA5"/>
    <w:rsid w:val="008F46A2"/>
    <w:rsid w:val="008F51FE"/>
    <w:rsid w:val="008F7BB0"/>
    <w:rsid w:val="009005A7"/>
    <w:rsid w:val="00901F56"/>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3EB0"/>
    <w:rsid w:val="0094694E"/>
    <w:rsid w:val="009470AC"/>
    <w:rsid w:val="00950A26"/>
    <w:rsid w:val="00953472"/>
    <w:rsid w:val="00954CA7"/>
    <w:rsid w:val="00956230"/>
    <w:rsid w:val="009614BD"/>
    <w:rsid w:val="00961F24"/>
    <w:rsid w:val="00963930"/>
    <w:rsid w:val="009642D8"/>
    <w:rsid w:val="009657F3"/>
    <w:rsid w:val="00966E04"/>
    <w:rsid w:val="0097058A"/>
    <w:rsid w:val="009712CD"/>
    <w:rsid w:val="00971766"/>
    <w:rsid w:val="00971BA8"/>
    <w:rsid w:val="00974662"/>
    <w:rsid w:val="0097602F"/>
    <w:rsid w:val="00976754"/>
    <w:rsid w:val="00976C59"/>
    <w:rsid w:val="00977190"/>
    <w:rsid w:val="00980DC1"/>
    <w:rsid w:val="009812C2"/>
    <w:rsid w:val="0098449F"/>
    <w:rsid w:val="00987354"/>
    <w:rsid w:val="00990C9B"/>
    <w:rsid w:val="00990F2C"/>
    <w:rsid w:val="0099356C"/>
    <w:rsid w:val="009A05B6"/>
    <w:rsid w:val="009A1CBC"/>
    <w:rsid w:val="009A24B0"/>
    <w:rsid w:val="009A3576"/>
    <w:rsid w:val="009A39B3"/>
    <w:rsid w:val="009A3B53"/>
    <w:rsid w:val="009B0C5F"/>
    <w:rsid w:val="009B1CCF"/>
    <w:rsid w:val="009B2A62"/>
    <w:rsid w:val="009C166A"/>
    <w:rsid w:val="009C189E"/>
    <w:rsid w:val="009C48D9"/>
    <w:rsid w:val="009C4D84"/>
    <w:rsid w:val="009C62CE"/>
    <w:rsid w:val="009C71BC"/>
    <w:rsid w:val="009D00BF"/>
    <w:rsid w:val="009D0221"/>
    <w:rsid w:val="009D1C07"/>
    <w:rsid w:val="009D615B"/>
    <w:rsid w:val="009D742B"/>
    <w:rsid w:val="009D78BE"/>
    <w:rsid w:val="009E01FD"/>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113E"/>
    <w:rsid w:val="00A06945"/>
    <w:rsid w:val="00A1268D"/>
    <w:rsid w:val="00A13C62"/>
    <w:rsid w:val="00A22765"/>
    <w:rsid w:val="00A23FBC"/>
    <w:rsid w:val="00A244B0"/>
    <w:rsid w:val="00A256D0"/>
    <w:rsid w:val="00A276B4"/>
    <w:rsid w:val="00A278FD"/>
    <w:rsid w:val="00A27B6A"/>
    <w:rsid w:val="00A32626"/>
    <w:rsid w:val="00A351BC"/>
    <w:rsid w:val="00A361EA"/>
    <w:rsid w:val="00A363EE"/>
    <w:rsid w:val="00A36F42"/>
    <w:rsid w:val="00A408A1"/>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3B2"/>
    <w:rsid w:val="00A64056"/>
    <w:rsid w:val="00A66129"/>
    <w:rsid w:val="00A670A3"/>
    <w:rsid w:val="00A71174"/>
    <w:rsid w:val="00A7172E"/>
    <w:rsid w:val="00A735DD"/>
    <w:rsid w:val="00A73C37"/>
    <w:rsid w:val="00A749C4"/>
    <w:rsid w:val="00A75064"/>
    <w:rsid w:val="00A751B1"/>
    <w:rsid w:val="00A75B62"/>
    <w:rsid w:val="00A761E1"/>
    <w:rsid w:val="00A77455"/>
    <w:rsid w:val="00A8100D"/>
    <w:rsid w:val="00A83431"/>
    <w:rsid w:val="00A84DE1"/>
    <w:rsid w:val="00A8607F"/>
    <w:rsid w:val="00A860BC"/>
    <w:rsid w:val="00A872B5"/>
    <w:rsid w:val="00A90AF8"/>
    <w:rsid w:val="00A925BB"/>
    <w:rsid w:val="00A92723"/>
    <w:rsid w:val="00A96F8C"/>
    <w:rsid w:val="00AA42B9"/>
    <w:rsid w:val="00AA4774"/>
    <w:rsid w:val="00AB10A3"/>
    <w:rsid w:val="00AB2210"/>
    <w:rsid w:val="00AB51B1"/>
    <w:rsid w:val="00AC0F42"/>
    <w:rsid w:val="00AC1D28"/>
    <w:rsid w:val="00AC4033"/>
    <w:rsid w:val="00AC4F07"/>
    <w:rsid w:val="00AC5509"/>
    <w:rsid w:val="00AC5EA2"/>
    <w:rsid w:val="00AC62E2"/>
    <w:rsid w:val="00AC70FB"/>
    <w:rsid w:val="00AD2749"/>
    <w:rsid w:val="00AD3FB0"/>
    <w:rsid w:val="00AD4D50"/>
    <w:rsid w:val="00AD5557"/>
    <w:rsid w:val="00AD5583"/>
    <w:rsid w:val="00AD6FAB"/>
    <w:rsid w:val="00AD738B"/>
    <w:rsid w:val="00AD745E"/>
    <w:rsid w:val="00AE19AC"/>
    <w:rsid w:val="00AE26E5"/>
    <w:rsid w:val="00AE36C0"/>
    <w:rsid w:val="00AE5086"/>
    <w:rsid w:val="00AE6DF6"/>
    <w:rsid w:val="00AF0E70"/>
    <w:rsid w:val="00AF7DBC"/>
    <w:rsid w:val="00B011B5"/>
    <w:rsid w:val="00B03EF4"/>
    <w:rsid w:val="00B04A48"/>
    <w:rsid w:val="00B05038"/>
    <w:rsid w:val="00B06DE2"/>
    <w:rsid w:val="00B106C2"/>
    <w:rsid w:val="00B11810"/>
    <w:rsid w:val="00B124DC"/>
    <w:rsid w:val="00B141E3"/>
    <w:rsid w:val="00B1460B"/>
    <w:rsid w:val="00B161E8"/>
    <w:rsid w:val="00B23635"/>
    <w:rsid w:val="00B24BC5"/>
    <w:rsid w:val="00B25151"/>
    <w:rsid w:val="00B2538E"/>
    <w:rsid w:val="00B26129"/>
    <w:rsid w:val="00B2643F"/>
    <w:rsid w:val="00B266E0"/>
    <w:rsid w:val="00B26888"/>
    <w:rsid w:val="00B30DF5"/>
    <w:rsid w:val="00B32620"/>
    <w:rsid w:val="00B329C0"/>
    <w:rsid w:val="00B347B4"/>
    <w:rsid w:val="00B36B74"/>
    <w:rsid w:val="00B36CEF"/>
    <w:rsid w:val="00B4009F"/>
    <w:rsid w:val="00B40B3C"/>
    <w:rsid w:val="00B43500"/>
    <w:rsid w:val="00B44A92"/>
    <w:rsid w:val="00B44C58"/>
    <w:rsid w:val="00B45303"/>
    <w:rsid w:val="00B4544C"/>
    <w:rsid w:val="00B45E85"/>
    <w:rsid w:val="00B4681E"/>
    <w:rsid w:val="00B47A94"/>
    <w:rsid w:val="00B47BBF"/>
    <w:rsid w:val="00B50AC2"/>
    <w:rsid w:val="00B50B4D"/>
    <w:rsid w:val="00B50C26"/>
    <w:rsid w:val="00B51273"/>
    <w:rsid w:val="00B5417C"/>
    <w:rsid w:val="00B57FCD"/>
    <w:rsid w:val="00B61972"/>
    <w:rsid w:val="00B6230E"/>
    <w:rsid w:val="00B62B27"/>
    <w:rsid w:val="00B641FA"/>
    <w:rsid w:val="00B64332"/>
    <w:rsid w:val="00B64F38"/>
    <w:rsid w:val="00B66ED5"/>
    <w:rsid w:val="00B70B3D"/>
    <w:rsid w:val="00B725F2"/>
    <w:rsid w:val="00B736B7"/>
    <w:rsid w:val="00B7417F"/>
    <w:rsid w:val="00B74544"/>
    <w:rsid w:val="00B755AD"/>
    <w:rsid w:val="00B768F1"/>
    <w:rsid w:val="00B77113"/>
    <w:rsid w:val="00B77C67"/>
    <w:rsid w:val="00B8083A"/>
    <w:rsid w:val="00B82DFF"/>
    <w:rsid w:val="00B83558"/>
    <w:rsid w:val="00B845D0"/>
    <w:rsid w:val="00B84D91"/>
    <w:rsid w:val="00B85F71"/>
    <w:rsid w:val="00B87B63"/>
    <w:rsid w:val="00B90D70"/>
    <w:rsid w:val="00B9154F"/>
    <w:rsid w:val="00B93855"/>
    <w:rsid w:val="00B9499A"/>
    <w:rsid w:val="00B963FD"/>
    <w:rsid w:val="00B965D4"/>
    <w:rsid w:val="00B96E96"/>
    <w:rsid w:val="00BA0D6F"/>
    <w:rsid w:val="00BA3518"/>
    <w:rsid w:val="00BB01AD"/>
    <w:rsid w:val="00BB287F"/>
    <w:rsid w:val="00BB3761"/>
    <w:rsid w:val="00BB57F6"/>
    <w:rsid w:val="00BB7BAC"/>
    <w:rsid w:val="00BC12BC"/>
    <w:rsid w:val="00BC1D9E"/>
    <w:rsid w:val="00BC4EFF"/>
    <w:rsid w:val="00BD11F6"/>
    <w:rsid w:val="00BD276B"/>
    <w:rsid w:val="00BD5775"/>
    <w:rsid w:val="00BD6BD3"/>
    <w:rsid w:val="00BE15FA"/>
    <w:rsid w:val="00BE3438"/>
    <w:rsid w:val="00BE4D12"/>
    <w:rsid w:val="00BE62FF"/>
    <w:rsid w:val="00BE677A"/>
    <w:rsid w:val="00BE7A9D"/>
    <w:rsid w:val="00BF035D"/>
    <w:rsid w:val="00BF1E5E"/>
    <w:rsid w:val="00BF3FCE"/>
    <w:rsid w:val="00BF5438"/>
    <w:rsid w:val="00BF669D"/>
    <w:rsid w:val="00C00A2F"/>
    <w:rsid w:val="00C02746"/>
    <w:rsid w:val="00C02976"/>
    <w:rsid w:val="00C04347"/>
    <w:rsid w:val="00C0444B"/>
    <w:rsid w:val="00C061B6"/>
    <w:rsid w:val="00C06743"/>
    <w:rsid w:val="00C1148D"/>
    <w:rsid w:val="00C11699"/>
    <w:rsid w:val="00C12002"/>
    <w:rsid w:val="00C14C2F"/>
    <w:rsid w:val="00C14EBC"/>
    <w:rsid w:val="00C1557D"/>
    <w:rsid w:val="00C15B5B"/>
    <w:rsid w:val="00C20368"/>
    <w:rsid w:val="00C24218"/>
    <w:rsid w:val="00C2447F"/>
    <w:rsid w:val="00C24F14"/>
    <w:rsid w:val="00C25D7C"/>
    <w:rsid w:val="00C27F23"/>
    <w:rsid w:val="00C30A2A"/>
    <w:rsid w:val="00C337F2"/>
    <w:rsid w:val="00C3536A"/>
    <w:rsid w:val="00C3714F"/>
    <w:rsid w:val="00C37296"/>
    <w:rsid w:val="00C41FB6"/>
    <w:rsid w:val="00C44E42"/>
    <w:rsid w:val="00C46797"/>
    <w:rsid w:val="00C472A2"/>
    <w:rsid w:val="00C47A36"/>
    <w:rsid w:val="00C50DDF"/>
    <w:rsid w:val="00C5209E"/>
    <w:rsid w:val="00C535EE"/>
    <w:rsid w:val="00C570E9"/>
    <w:rsid w:val="00C60AE6"/>
    <w:rsid w:val="00C63BB9"/>
    <w:rsid w:val="00C64158"/>
    <w:rsid w:val="00C6422D"/>
    <w:rsid w:val="00C6633D"/>
    <w:rsid w:val="00C704E5"/>
    <w:rsid w:val="00C711F1"/>
    <w:rsid w:val="00C7668E"/>
    <w:rsid w:val="00C778D3"/>
    <w:rsid w:val="00C77C35"/>
    <w:rsid w:val="00C8000F"/>
    <w:rsid w:val="00C90B83"/>
    <w:rsid w:val="00C90F4A"/>
    <w:rsid w:val="00C9259D"/>
    <w:rsid w:val="00C92882"/>
    <w:rsid w:val="00C956BD"/>
    <w:rsid w:val="00C95C0D"/>
    <w:rsid w:val="00CA0802"/>
    <w:rsid w:val="00CA0AE4"/>
    <w:rsid w:val="00CA1227"/>
    <w:rsid w:val="00CA3AB1"/>
    <w:rsid w:val="00CA3CF7"/>
    <w:rsid w:val="00CA4AF3"/>
    <w:rsid w:val="00CA58DF"/>
    <w:rsid w:val="00CA5E70"/>
    <w:rsid w:val="00CA66A5"/>
    <w:rsid w:val="00CA7709"/>
    <w:rsid w:val="00CA78C0"/>
    <w:rsid w:val="00CB2A34"/>
    <w:rsid w:val="00CB32C6"/>
    <w:rsid w:val="00CB4579"/>
    <w:rsid w:val="00CB5B49"/>
    <w:rsid w:val="00CC1880"/>
    <w:rsid w:val="00CC4310"/>
    <w:rsid w:val="00CC5FBE"/>
    <w:rsid w:val="00CC7919"/>
    <w:rsid w:val="00CD52FB"/>
    <w:rsid w:val="00CD59D4"/>
    <w:rsid w:val="00CD632E"/>
    <w:rsid w:val="00CE06F2"/>
    <w:rsid w:val="00CE0C55"/>
    <w:rsid w:val="00CE0E79"/>
    <w:rsid w:val="00CE104D"/>
    <w:rsid w:val="00CE10E5"/>
    <w:rsid w:val="00CE3B7A"/>
    <w:rsid w:val="00CE4399"/>
    <w:rsid w:val="00CE5476"/>
    <w:rsid w:val="00CE54AF"/>
    <w:rsid w:val="00CF00B0"/>
    <w:rsid w:val="00CF17FD"/>
    <w:rsid w:val="00CF3403"/>
    <w:rsid w:val="00CF3538"/>
    <w:rsid w:val="00CF585E"/>
    <w:rsid w:val="00D03ADE"/>
    <w:rsid w:val="00D03D52"/>
    <w:rsid w:val="00D048E1"/>
    <w:rsid w:val="00D05215"/>
    <w:rsid w:val="00D0667A"/>
    <w:rsid w:val="00D06B25"/>
    <w:rsid w:val="00D07AE6"/>
    <w:rsid w:val="00D1056C"/>
    <w:rsid w:val="00D15AF8"/>
    <w:rsid w:val="00D166CA"/>
    <w:rsid w:val="00D167AB"/>
    <w:rsid w:val="00D168B8"/>
    <w:rsid w:val="00D175DF"/>
    <w:rsid w:val="00D235AC"/>
    <w:rsid w:val="00D250BC"/>
    <w:rsid w:val="00D26A04"/>
    <w:rsid w:val="00D2774B"/>
    <w:rsid w:val="00D3050F"/>
    <w:rsid w:val="00D336ED"/>
    <w:rsid w:val="00D33DB3"/>
    <w:rsid w:val="00D35155"/>
    <w:rsid w:val="00D35A3A"/>
    <w:rsid w:val="00D37049"/>
    <w:rsid w:val="00D37E8A"/>
    <w:rsid w:val="00D40663"/>
    <w:rsid w:val="00D4080E"/>
    <w:rsid w:val="00D42C71"/>
    <w:rsid w:val="00D43F1B"/>
    <w:rsid w:val="00D440D7"/>
    <w:rsid w:val="00D4476D"/>
    <w:rsid w:val="00D44DD4"/>
    <w:rsid w:val="00D472B1"/>
    <w:rsid w:val="00D50D76"/>
    <w:rsid w:val="00D53C4B"/>
    <w:rsid w:val="00D53DB1"/>
    <w:rsid w:val="00D5445A"/>
    <w:rsid w:val="00D5754A"/>
    <w:rsid w:val="00D57827"/>
    <w:rsid w:val="00D60208"/>
    <w:rsid w:val="00D60290"/>
    <w:rsid w:val="00D60BB5"/>
    <w:rsid w:val="00D65618"/>
    <w:rsid w:val="00D67B97"/>
    <w:rsid w:val="00D70220"/>
    <w:rsid w:val="00D74994"/>
    <w:rsid w:val="00D75E7F"/>
    <w:rsid w:val="00D765BB"/>
    <w:rsid w:val="00D770E0"/>
    <w:rsid w:val="00D812CB"/>
    <w:rsid w:val="00D81816"/>
    <w:rsid w:val="00D8328F"/>
    <w:rsid w:val="00D868D7"/>
    <w:rsid w:val="00D86CBF"/>
    <w:rsid w:val="00D874DA"/>
    <w:rsid w:val="00D87916"/>
    <w:rsid w:val="00D9171E"/>
    <w:rsid w:val="00D938D1"/>
    <w:rsid w:val="00D96022"/>
    <w:rsid w:val="00D963FD"/>
    <w:rsid w:val="00D9700C"/>
    <w:rsid w:val="00DA2D8F"/>
    <w:rsid w:val="00DA320F"/>
    <w:rsid w:val="00DA39EE"/>
    <w:rsid w:val="00DA79F9"/>
    <w:rsid w:val="00DB2CCE"/>
    <w:rsid w:val="00DB49AB"/>
    <w:rsid w:val="00DC10DE"/>
    <w:rsid w:val="00DC303C"/>
    <w:rsid w:val="00DC5144"/>
    <w:rsid w:val="00DC6809"/>
    <w:rsid w:val="00DC6E4E"/>
    <w:rsid w:val="00DD0130"/>
    <w:rsid w:val="00DD07D2"/>
    <w:rsid w:val="00DD17E7"/>
    <w:rsid w:val="00DD1807"/>
    <w:rsid w:val="00DE00B1"/>
    <w:rsid w:val="00DE0A37"/>
    <w:rsid w:val="00DE107F"/>
    <w:rsid w:val="00DE2B5A"/>
    <w:rsid w:val="00DE2F49"/>
    <w:rsid w:val="00DE43FD"/>
    <w:rsid w:val="00DE567F"/>
    <w:rsid w:val="00DE6E92"/>
    <w:rsid w:val="00DE759D"/>
    <w:rsid w:val="00DF0B59"/>
    <w:rsid w:val="00DF19A5"/>
    <w:rsid w:val="00DF220C"/>
    <w:rsid w:val="00DF2EAF"/>
    <w:rsid w:val="00DF3296"/>
    <w:rsid w:val="00DF33C8"/>
    <w:rsid w:val="00DF4272"/>
    <w:rsid w:val="00DF488F"/>
    <w:rsid w:val="00DF6EE7"/>
    <w:rsid w:val="00DF725D"/>
    <w:rsid w:val="00E02E97"/>
    <w:rsid w:val="00E03808"/>
    <w:rsid w:val="00E03C98"/>
    <w:rsid w:val="00E04DF5"/>
    <w:rsid w:val="00E07DEC"/>
    <w:rsid w:val="00E12106"/>
    <w:rsid w:val="00E12205"/>
    <w:rsid w:val="00E152B6"/>
    <w:rsid w:val="00E1586F"/>
    <w:rsid w:val="00E17030"/>
    <w:rsid w:val="00E171CA"/>
    <w:rsid w:val="00E2099C"/>
    <w:rsid w:val="00E21149"/>
    <w:rsid w:val="00E26DA9"/>
    <w:rsid w:val="00E2771E"/>
    <w:rsid w:val="00E27CD9"/>
    <w:rsid w:val="00E30E86"/>
    <w:rsid w:val="00E317D9"/>
    <w:rsid w:val="00E33544"/>
    <w:rsid w:val="00E354DB"/>
    <w:rsid w:val="00E35627"/>
    <w:rsid w:val="00E373D2"/>
    <w:rsid w:val="00E40C3B"/>
    <w:rsid w:val="00E418AC"/>
    <w:rsid w:val="00E4235B"/>
    <w:rsid w:val="00E42C29"/>
    <w:rsid w:val="00E43B3A"/>
    <w:rsid w:val="00E44FF9"/>
    <w:rsid w:val="00E475BC"/>
    <w:rsid w:val="00E47AD1"/>
    <w:rsid w:val="00E5192B"/>
    <w:rsid w:val="00E53079"/>
    <w:rsid w:val="00E556FD"/>
    <w:rsid w:val="00E56DFC"/>
    <w:rsid w:val="00E61604"/>
    <w:rsid w:val="00E61E67"/>
    <w:rsid w:val="00E62532"/>
    <w:rsid w:val="00E62C79"/>
    <w:rsid w:val="00E63446"/>
    <w:rsid w:val="00E636BA"/>
    <w:rsid w:val="00E646E9"/>
    <w:rsid w:val="00E654C8"/>
    <w:rsid w:val="00E65B5B"/>
    <w:rsid w:val="00E65B6F"/>
    <w:rsid w:val="00E669E7"/>
    <w:rsid w:val="00E708CE"/>
    <w:rsid w:val="00E73418"/>
    <w:rsid w:val="00E74BF2"/>
    <w:rsid w:val="00E74C4C"/>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1A74"/>
    <w:rsid w:val="00EA27C8"/>
    <w:rsid w:val="00EA2922"/>
    <w:rsid w:val="00EA2D0A"/>
    <w:rsid w:val="00EA32DC"/>
    <w:rsid w:val="00EA3B37"/>
    <w:rsid w:val="00EA49E1"/>
    <w:rsid w:val="00EA4C72"/>
    <w:rsid w:val="00EA537B"/>
    <w:rsid w:val="00EA5C42"/>
    <w:rsid w:val="00EB6A48"/>
    <w:rsid w:val="00EB7243"/>
    <w:rsid w:val="00EB763A"/>
    <w:rsid w:val="00EC2620"/>
    <w:rsid w:val="00EC5203"/>
    <w:rsid w:val="00EC733C"/>
    <w:rsid w:val="00ED1008"/>
    <w:rsid w:val="00ED41A8"/>
    <w:rsid w:val="00ED483D"/>
    <w:rsid w:val="00ED687D"/>
    <w:rsid w:val="00ED72A5"/>
    <w:rsid w:val="00EE18F8"/>
    <w:rsid w:val="00EE19D5"/>
    <w:rsid w:val="00EE284B"/>
    <w:rsid w:val="00EE3FEF"/>
    <w:rsid w:val="00EE65B4"/>
    <w:rsid w:val="00EF01A1"/>
    <w:rsid w:val="00EF0C9C"/>
    <w:rsid w:val="00EF2141"/>
    <w:rsid w:val="00EF3D2C"/>
    <w:rsid w:val="00EF4AAF"/>
    <w:rsid w:val="00EF5023"/>
    <w:rsid w:val="00F004D2"/>
    <w:rsid w:val="00F01264"/>
    <w:rsid w:val="00F013E0"/>
    <w:rsid w:val="00F017CA"/>
    <w:rsid w:val="00F053FE"/>
    <w:rsid w:val="00F05B2D"/>
    <w:rsid w:val="00F06008"/>
    <w:rsid w:val="00F06402"/>
    <w:rsid w:val="00F119EF"/>
    <w:rsid w:val="00F147A1"/>
    <w:rsid w:val="00F1692F"/>
    <w:rsid w:val="00F1788E"/>
    <w:rsid w:val="00F20B9F"/>
    <w:rsid w:val="00F21E23"/>
    <w:rsid w:val="00F22A04"/>
    <w:rsid w:val="00F316F9"/>
    <w:rsid w:val="00F3577E"/>
    <w:rsid w:val="00F362CF"/>
    <w:rsid w:val="00F37522"/>
    <w:rsid w:val="00F402C0"/>
    <w:rsid w:val="00F41B45"/>
    <w:rsid w:val="00F41FEA"/>
    <w:rsid w:val="00F42277"/>
    <w:rsid w:val="00F4449E"/>
    <w:rsid w:val="00F456FD"/>
    <w:rsid w:val="00F461DA"/>
    <w:rsid w:val="00F51293"/>
    <w:rsid w:val="00F513E6"/>
    <w:rsid w:val="00F51FD4"/>
    <w:rsid w:val="00F523A3"/>
    <w:rsid w:val="00F53FEF"/>
    <w:rsid w:val="00F608F4"/>
    <w:rsid w:val="00F60BF4"/>
    <w:rsid w:val="00F61491"/>
    <w:rsid w:val="00F6170B"/>
    <w:rsid w:val="00F61EAD"/>
    <w:rsid w:val="00F627DD"/>
    <w:rsid w:val="00F62EDB"/>
    <w:rsid w:val="00F64451"/>
    <w:rsid w:val="00F6737A"/>
    <w:rsid w:val="00F71831"/>
    <w:rsid w:val="00F72D46"/>
    <w:rsid w:val="00F73B26"/>
    <w:rsid w:val="00F76CE3"/>
    <w:rsid w:val="00F82131"/>
    <w:rsid w:val="00F821B1"/>
    <w:rsid w:val="00F83098"/>
    <w:rsid w:val="00F84EFF"/>
    <w:rsid w:val="00F8505A"/>
    <w:rsid w:val="00F866DA"/>
    <w:rsid w:val="00F90376"/>
    <w:rsid w:val="00F934F7"/>
    <w:rsid w:val="00F94055"/>
    <w:rsid w:val="00F96AFD"/>
    <w:rsid w:val="00FA2150"/>
    <w:rsid w:val="00FA2CDE"/>
    <w:rsid w:val="00FA7030"/>
    <w:rsid w:val="00FB0E44"/>
    <w:rsid w:val="00FB1E97"/>
    <w:rsid w:val="00FB3A9E"/>
    <w:rsid w:val="00FB514E"/>
    <w:rsid w:val="00FB5A76"/>
    <w:rsid w:val="00FB7E6A"/>
    <w:rsid w:val="00FC0AE5"/>
    <w:rsid w:val="00FC19CC"/>
    <w:rsid w:val="00FC2B98"/>
    <w:rsid w:val="00FC44EE"/>
    <w:rsid w:val="00FD0BAC"/>
    <w:rsid w:val="00FD6494"/>
    <w:rsid w:val="00FD7591"/>
    <w:rsid w:val="00FD7857"/>
    <w:rsid w:val="00FD79BC"/>
    <w:rsid w:val="00FE0E69"/>
    <w:rsid w:val="00FE36A5"/>
    <w:rsid w:val="00FE5BB4"/>
    <w:rsid w:val="00FF0134"/>
    <w:rsid w:val="00FF46CA"/>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uiPriority w:val="99"/>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32811823">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29456370">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098820123">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 w:id="214630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LoqateSupport@gbgplc.com" TargetMode="External"/><Relationship Id="rId7" Type="http://schemas.openxmlformats.org/officeDocument/2006/relationships/settings" Target="settings.xml"/><Relationship Id="rId12" Type="http://schemas.openxmlformats.org/officeDocument/2006/relationships/hyperlink" Target="mailto:LoqateSupport@gbgplc.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2022q1-1-resolved-case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LoqateSupport@gbgplc.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2.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4.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3542</TotalTime>
  <Pages>6</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38</cp:revision>
  <cp:lastPrinted>2021-10-13T01:48:00Z</cp:lastPrinted>
  <dcterms:created xsi:type="dcterms:W3CDTF">2022-03-14T08:32:00Z</dcterms:created>
  <dcterms:modified xsi:type="dcterms:W3CDTF">2022-03-16T19:28:00Z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